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24F17" w14:textId="77777777" w:rsidR="00A11584" w:rsidRPr="00B508A7" w:rsidRDefault="00B72C82" w:rsidP="005B68BD">
      <w:pPr>
        <w:adjustRightInd w:val="0"/>
        <w:snapToGrid w:val="0"/>
        <w:spacing w:line="600" w:lineRule="exact"/>
        <w:jc w:val="center"/>
        <w:rPr>
          <w:rFonts w:ascii="楷体" w:eastAsia="楷体" w:hAnsi="楷体" w:cs="Adobe 楷体 Std R"/>
          <w:b/>
          <w:w w:val="150"/>
          <w:sz w:val="48"/>
          <w:szCs w:val="48"/>
          <w14:shadow w14:blurRad="50800" w14:dist="38100" w14:dir="2700000" w14:sx="100000" w14:sy="100000" w14:kx="0" w14:ky="0" w14:algn="tl">
            <w14:srgbClr w14:val="000000">
              <w14:alpha w14:val="60000"/>
            </w14:srgbClr>
          </w14:shadow>
        </w:rPr>
      </w:pPr>
      <w:r>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广州国际媒体港东塔楼前期商业</w:t>
      </w:r>
      <w:r w:rsidR="00C26D52" w:rsidRPr="00B508A7">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策划</w:t>
      </w:r>
      <w:r w:rsidR="00226F09" w:rsidRPr="00B508A7">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服务</w:t>
      </w:r>
      <w:r w:rsidR="00CC386F" w:rsidRPr="00B508A7">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采购项目</w:t>
      </w:r>
    </w:p>
    <w:p w14:paraId="5B710616" w14:textId="77777777" w:rsidR="00A11584" w:rsidRPr="00B508A7"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14:paraId="1A0366F1" w14:textId="77777777" w:rsidR="00A11584" w:rsidRPr="00B508A7"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14:paraId="0F90E313" w14:textId="77777777" w:rsidR="00A11584" w:rsidRPr="00B508A7"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14:paraId="44641A3B" w14:textId="77777777" w:rsidR="00A11584" w:rsidRPr="00B508A7"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14:paraId="4F4F2A77" w14:textId="77777777" w:rsidR="00A11584" w:rsidRPr="00B508A7" w:rsidRDefault="00A11584" w:rsidP="00A11584">
      <w:pPr>
        <w:jc w:val="center"/>
        <w:rPr>
          <w:rFonts w:ascii="楷体" w:eastAsia="楷体" w:hAnsi="楷体" w:cs="Adobe 楷体 Std R"/>
          <w:b/>
          <w:w w:val="150"/>
          <w:sz w:val="96"/>
          <w:szCs w:val="96"/>
        </w:rPr>
      </w:pPr>
      <w:r w:rsidRPr="00B508A7">
        <w:rPr>
          <w:rFonts w:ascii="楷体" w:eastAsia="楷体" w:hAnsi="楷体" w:cs="Adobe 楷体 Std R" w:hint="eastAsia"/>
          <w:b/>
          <w:w w:val="150"/>
          <w:sz w:val="80"/>
          <w:szCs w:val="80"/>
          <w14:shadow w14:blurRad="50800" w14:dist="38100" w14:dir="2700000" w14:sx="100000" w14:sy="100000" w14:kx="0" w14:ky="0" w14:algn="tl">
            <w14:srgbClr w14:val="000000">
              <w14:alpha w14:val="60000"/>
            </w14:srgbClr>
          </w14:shadow>
        </w:rPr>
        <w:t>竞</w:t>
      </w:r>
      <w:r w:rsidR="00CC386F" w:rsidRPr="00B508A7">
        <w:rPr>
          <w:rFonts w:ascii="楷体" w:eastAsia="楷体" w:hAnsi="楷体" w:cs="Adobe 楷体 Std R" w:hint="eastAsia"/>
          <w:b/>
          <w:w w:val="150"/>
          <w:sz w:val="80"/>
          <w:szCs w:val="80"/>
          <w14:shadow w14:blurRad="50800" w14:dist="38100" w14:dir="2700000" w14:sx="100000" w14:sy="100000" w14:kx="0" w14:ky="0" w14:algn="tl">
            <w14:srgbClr w14:val="000000">
              <w14:alpha w14:val="60000"/>
            </w14:srgbClr>
          </w14:shadow>
        </w:rPr>
        <w:t>选</w:t>
      </w:r>
      <w:r w:rsidRPr="00B508A7">
        <w:rPr>
          <w:rFonts w:ascii="楷体" w:eastAsia="楷体" w:hAnsi="楷体" w:cs="Adobe 楷体 Std R" w:hint="eastAsia"/>
          <w:b/>
          <w:w w:val="150"/>
          <w:sz w:val="80"/>
          <w:szCs w:val="80"/>
          <w14:shadow w14:blurRad="50800" w14:dist="38100" w14:dir="2700000" w14:sx="100000" w14:sy="100000" w14:kx="0" w14:ky="0" w14:algn="tl">
            <w14:srgbClr w14:val="000000">
              <w14:alpha w14:val="60000"/>
            </w14:srgbClr>
          </w14:shadow>
        </w:rPr>
        <w:t>文件</w:t>
      </w:r>
    </w:p>
    <w:p w14:paraId="2B1CF9B0" w14:textId="77777777" w:rsidR="00A11584" w:rsidRPr="00B508A7" w:rsidRDefault="00A11584" w:rsidP="00A11584">
      <w:pPr>
        <w:spacing w:line="400" w:lineRule="exact"/>
        <w:rPr>
          <w:rFonts w:ascii="楷体" w:eastAsia="楷体" w:hAnsi="楷体" w:cs="Times New Roman"/>
          <w:b/>
          <w:bCs/>
          <w:sz w:val="36"/>
          <w:szCs w:val="36"/>
        </w:rPr>
      </w:pPr>
    </w:p>
    <w:p w14:paraId="11A3A257" w14:textId="77777777" w:rsidR="00A11584" w:rsidRPr="00B508A7" w:rsidRDefault="00A11584" w:rsidP="00A11584">
      <w:pPr>
        <w:spacing w:line="400" w:lineRule="exact"/>
        <w:rPr>
          <w:rFonts w:ascii="楷体" w:eastAsia="楷体" w:hAnsi="楷体" w:cs="Times New Roman"/>
          <w:b/>
          <w:bCs/>
          <w:sz w:val="36"/>
          <w:szCs w:val="36"/>
        </w:rPr>
      </w:pPr>
    </w:p>
    <w:p w14:paraId="4D97AF6F" w14:textId="77777777" w:rsidR="00A11584" w:rsidRPr="00B508A7" w:rsidRDefault="00A11584" w:rsidP="00A11584">
      <w:pPr>
        <w:spacing w:line="400" w:lineRule="exact"/>
        <w:rPr>
          <w:rFonts w:ascii="楷体" w:eastAsia="楷体" w:hAnsi="楷体" w:cs="Times New Roman"/>
          <w:b/>
          <w:bCs/>
          <w:sz w:val="36"/>
          <w:szCs w:val="36"/>
        </w:rPr>
      </w:pPr>
    </w:p>
    <w:p w14:paraId="4F320845" w14:textId="77777777" w:rsidR="00A11584" w:rsidRPr="00B508A7" w:rsidRDefault="00A11584" w:rsidP="00A11584">
      <w:pPr>
        <w:spacing w:line="400" w:lineRule="exact"/>
        <w:rPr>
          <w:rFonts w:ascii="楷体" w:eastAsia="楷体" w:hAnsi="楷体" w:cs="Times New Roman"/>
          <w:b/>
          <w:bCs/>
          <w:sz w:val="36"/>
          <w:szCs w:val="36"/>
        </w:rPr>
      </w:pPr>
    </w:p>
    <w:p w14:paraId="4D741BD4" w14:textId="77777777" w:rsidR="00A11584" w:rsidRPr="00B508A7" w:rsidRDefault="00A11584" w:rsidP="00A11584">
      <w:pPr>
        <w:spacing w:line="400" w:lineRule="exact"/>
        <w:rPr>
          <w:rFonts w:ascii="楷体" w:eastAsia="楷体" w:hAnsi="楷体" w:cs="Times New Roman"/>
          <w:b/>
          <w:bCs/>
          <w:sz w:val="36"/>
          <w:szCs w:val="36"/>
        </w:rPr>
      </w:pPr>
    </w:p>
    <w:p w14:paraId="7A5C68E8" w14:textId="77777777" w:rsidR="00A11584" w:rsidRPr="00B508A7" w:rsidRDefault="00A11584" w:rsidP="00A11584">
      <w:pPr>
        <w:spacing w:line="400" w:lineRule="exact"/>
        <w:rPr>
          <w:rFonts w:ascii="楷体" w:eastAsia="楷体" w:hAnsi="楷体" w:cs="Times New Roman"/>
          <w:b/>
          <w:bCs/>
          <w:sz w:val="36"/>
          <w:szCs w:val="36"/>
        </w:rPr>
      </w:pPr>
    </w:p>
    <w:p w14:paraId="463184C4" w14:textId="77777777" w:rsidR="00A11584" w:rsidRPr="00B508A7" w:rsidRDefault="00A11584" w:rsidP="00A11584">
      <w:pPr>
        <w:spacing w:line="400" w:lineRule="exact"/>
        <w:rPr>
          <w:rFonts w:ascii="楷体" w:eastAsia="楷体" w:hAnsi="楷体" w:cs="Times New Roman"/>
          <w:b/>
          <w:bCs/>
          <w:sz w:val="36"/>
          <w:szCs w:val="36"/>
        </w:rPr>
      </w:pPr>
    </w:p>
    <w:p w14:paraId="74BF3009" w14:textId="77777777" w:rsidR="00A11584" w:rsidRPr="00B508A7" w:rsidRDefault="00A11584" w:rsidP="00A11584">
      <w:pPr>
        <w:spacing w:line="400" w:lineRule="exact"/>
        <w:rPr>
          <w:rFonts w:ascii="楷体" w:eastAsia="楷体" w:hAnsi="楷体" w:cs="Times New Roman"/>
          <w:b/>
          <w:bCs/>
          <w:sz w:val="36"/>
          <w:szCs w:val="36"/>
        </w:rPr>
      </w:pPr>
    </w:p>
    <w:p w14:paraId="65A2CB7E" w14:textId="77777777" w:rsidR="00A11584" w:rsidRPr="00B508A7" w:rsidRDefault="00A11584" w:rsidP="00A11584">
      <w:pPr>
        <w:spacing w:line="400" w:lineRule="exact"/>
        <w:rPr>
          <w:rFonts w:ascii="楷体" w:eastAsia="楷体" w:hAnsi="楷体" w:cs="Times New Roman"/>
          <w:b/>
          <w:bCs/>
          <w:sz w:val="36"/>
          <w:szCs w:val="36"/>
        </w:rPr>
      </w:pPr>
    </w:p>
    <w:p w14:paraId="3165954A" w14:textId="77777777" w:rsidR="00A11584" w:rsidRPr="00B508A7" w:rsidRDefault="00A11584" w:rsidP="00A11584">
      <w:pPr>
        <w:spacing w:line="400" w:lineRule="exact"/>
        <w:rPr>
          <w:rFonts w:ascii="楷体" w:eastAsia="楷体" w:hAnsi="楷体" w:cs="Times New Roman"/>
          <w:b/>
          <w:bCs/>
          <w:sz w:val="36"/>
          <w:szCs w:val="36"/>
        </w:rPr>
      </w:pPr>
    </w:p>
    <w:p w14:paraId="211CFCAB" w14:textId="77777777" w:rsidR="00A11584" w:rsidRPr="00B508A7" w:rsidRDefault="00A11584" w:rsidP="00A11584">
      <w:pPr>
        <w:spacing w:line="400" w:lineRule="exact"/>
        <w:rPr>
          <w:rFonts w:ascii="楷体" w:eastAsia="楷体" w:hAnsi="楷体" w:cs="Times New Roman"/>
          <w:b/>
          <w:bCs/>
          <w:sz w:val="36"/>
          <w:szCs w:val="36"/>
        </w:rPr>
      </w:pPr>
    </w:p>
    <w:p w14:paraId="7015FC38" w14:textId="77777777" w:rsidR="00A11584" w:rsidRPr="00B508A7" w:rsidRDefault="00A11584" w:rsidP="00A11584">
      <w:pPr>
        <w:spacing w:line="400" w:lineRule="exact"/>
        <w:rPr>
          <w:rFonts w:ascii="楷体" w:eastAsia="楷体" w:hAnsi="楷体" w:cs="Times New Roman"/>
          <w:b/>
          <w:bCs/>
          <w:sz w:val="36"/>
          <w:szCs w:val="36"/>
        </w:rPr>
      </w:pPr>
    </w:p>
    <w:p w14:paraId="1679D0DB" w14:textId="77777777" w:rsidR="00A11584" w:rsidRPr="00B508A7" w:rsidRDefault="00A11584" w:rsidP="00A11584">
      <w:pPr>
        <w:spacing w:line="400" w:lineRule="exact"/>
        <w:rPr>
          <w:rFonts w:ascii="楷体" w:eastAsia="楷体" w:hAnsi="楷体" w:cs="Times New Roman"/>
          <w:b/>
          <w:bCs/>
          <w:sz w:val="36"/>
          <w:szCs w:val="36"/>
        </w:rPr>
      </w:pPr>
    </w:p>
    <w:p w14:paraId="5A4E133C" w14:textId="77777777" w:rsidR="00A11584" w:rsidRPr="00B508A7" w:rsidRDefault="00A11584" w:rsidP="00A11584">
      <w:pPr>
        <w:spacing w:line="400" w:lineRule="exact"/>
        <w:rPr>
          <w:rFonts w:ascii="楷体" w:eastAsia="楷体" w:hAnsi="楷体" w:cs="Times New Roman"/>
          <w:b/>
          <w:bCs/>
          <w:sz w:val="36"/>
          <w:szCs w:val="36"/>
        </w:rPr>
      </w:pPr>
    </w:p>
    <w:p w14:paraId="0044CF0D" w14:textId="77777777" w:rsidR="00A11584" w:rsidRPr="00B508A7" w:rsidRDefault="00A11584" w:rsidP="00A11584">
      <w:pPr>
        <w:spacing w:line="400" w:lineRule="exact"/>
        <w:jc w:val="center"/>
        <w:rPr>
          <w:rFonts w:ascii="楷体" w:eastAsia="楷体" w:hAnsi="楷体" w:cs="宋体"/>
          <w:b/>
          <w:bCs/>
          <w:sz w:val="36"/>
          <w:szCs w:val="36"/>
        </w:rPr>
      </w:pPr>
      <w:r w:rsidRPr="00B508A7">
        <w:rPr>
          <w:rFonts w:ascii="楷体" w:eastAsia="楷体" w:hAnsi="楷体" w:cs="宋体" w:hint="eastAsia"/>
          <w:b/>
          <w:bCs/>
          <w:sz w:val="36"/>
          <w:szCs w:val="36"/>
        </w:rPr>
        <w:t>广州市城壹房地产代理有限公司</w:t>
      </w:r>
    </w:p>
    <w:p w14:paraId="6AC7C890" w14:textId="77777777" w:rsidR="00A11584" w:rsidRPr="00B508A7" w:rsidRDefault="00A11584" w:rsidP="00A11584">
      <w:pPr>
        <w:spacing w:line="400" w:lineRule="exact"/>
        <w:jc w:val="center"/>
        <w:rPr>
          <w:rFonts w:ascii="楷体" w:eastAsia="楷体" w:hAnsi="楷体" w:cs="宋体"/>
          <w:b/>
          <w:bCs/>
          <w:sz w:val="32"/>
          <w:szCs w:val="32"/>
        </w:rPr>
      </w:pPr>
    </w:p>
    <w:p w14:paraId="0D6627EA" w14:textId="6F43E618" w:rsidR="00A11584" w:rsidRPr="00B508A7" w:rsidRDefault="00A11584" w:rsidP="00A11584">
      <w:pPr>
        <w:spacing w:line="400" w:lineRule="exact"/>
        <w:jc w:val="center"/>
        <w:rPr>
          <w:rFonts w:ascii="楷体" w:eastAsia="楷体" w:hAnsi="楷体" w:cs="宋体"/>
          <w:b/>
          <w:bCs/>
          <w:sz w:val="32"/>
          <w:szCs w:val="32"/>
        </w:rPr>
      </w:pPr>
      <w:r w:rsidRPr="00B508A7">
        <w:rPr>
          <w:rFonts w:ascii="楷体" w:eastAsia="楷体" w:hAnsi="楷体" w:cs="宋体" w:hint="eastAsia"/>
          <w:b/>
          <w:bCs/>
          <w:sz w:val="32"/>
          <w:szCs w:val="32"/>
        </w:rPr>
        <w:t>2020年</w:t>
      </w:r>
      <w:r w:rsidR="00D970FA">
        <w:rPr>
          <w:rFonts w:ascii="楷体" w:eastAsia="楷体" w:hAnsi="楷体" w:cs="宋体"/>
          <w:b/>
          <w:bCs/>
          <w:sz w:val="32"/>
          <w:szCs w:val="32"/>
        </w:rPr>
        <w:t>7</w:t>
      </w:r>
      <w:r w:rsidRPr="00B508A7">
        <w:rPr>
          <w:rFonts w:ascii="楷体" w:eastAsia="楷体" w:hAnsi="楷体" w:cs="宋体" w:hint="eastAsia"/>
          <w:b/>
          <w:bCs/>
          <w:sz w:val="32"/>
          <w:szCs w:val="32"/>
        </w:rPr>
        <w:t>月</w:t>
      </w:r>
      <w:r w:rsidR="00D970FA">
        <w:rPr>
          <w:rFonts w:ascii="楷体" w:eastAsia="楷体" w:hAnsi="楷体" w:cs="宋体"/>
          <w:b/>
          <w:bCs/>
          <w:sz w:val="32"/>
          <w:szCs w:val="32"/>
        </w:rPr>
        <w:t>2</w:t>
      </w:r>
      <w:r w:rsidRPr="00B508A7">
        <w:rPr>
          <w:rFonts w:ascii="楷体" w:eastAsia="楷体" w:hAnsi="楷体" w:cs="宋体" w:hint="eastAsia"/>
          <w:b/>
          <w:bCs/>
          <w:sz w:val="32"/>
          <w:szCs w:val="32"/>
        </w:rPr>
        <w:t>日</w:t>
      </w:r>
    </w:p>
    <w:p w14:paraId="2315F794" w14:textId="4EF08C3E" w:rsidR="00906BEA" w:rsidRPr="00B508A7" w:rsidRDefault="00A11584" w:rsidP="00906BEA">
      <w:pPr>
        <w:spacing w:line="400" w:lineRule="exact"/>
        <w:jc w:val="center"/>
        <w:rPr>
          <w:rFonts w:ascii="仿宋_GB2312" w:eastAsia="仿宋_GB2312" w:hAnsi="Calibri" w:cs="Times New Roman"/>
          <w:b/>
          <w:sz w:val="32"/>
          <w:szCs w:val="32"/>
        </w:rPr>
      </w:pPr>
      <w:r w:rsidRPr="00B508A7">
        <w:rPr>
          <w:rFonts w:ascii="仿宋_GB2312" w:eastAsia="仿宋_GB2312" w:hAnsi="宋体" w:cs="Times New Roman"/>
          <w:b/>
          <w:sz w:val="36"/>
          <w:szCs w:val="24"/>
        </w:rPr>
        <w:br w:type="page"/>
      </w:r>
      <w:bookmarkStart w:id="0" w:name="_Toc130180737"/>
      <w:bookmarkStart w:id="1" w:name="_Toc130180842"/>
      <w:bookmarkStart w:id="2" w:name="_Toc130180923"/>
      <w:bookmarkStart w:id="3" w:name="_Toc238282338"/>
      <w:bookmarkStart w:id="4" w:name="_Toc334797738"/>
    </w:p>
    <w:p w14:paraId="793945C0" w14:textId="5ADC144D" w:rsidR="00A11584" w:rsidRPr="00B508A7" w:rsidRDefault="00A11584" w:rsidP="00795FE4">
      <w:pPr>
        <w:keepNext/>
        <w:numPr>
          <w:ilvl w:val="0"/>
          <w:numId w:val="3"/>
        </w:numPr>
        <w:spacing w:line="400" w:lineRule="exact"/>
        <w:ind w:rightChars="-210" w:right="-441"/>
        <w:jc w:val="center"/>
        <w:outlineLvl w:val="0"/>
        <w:rPr>
          <w:rFonts w:ascii="仿宋_GB2312" w:eastAsia="仿宋_GB2312" w:hAnsi="Calibri" w:cs="Times New Roman"/>
          <w:b/>
          <w:sz w:val="32"/>
          <w:szCs w:val="32"/>
        </w:rPr>
      </w:pPr>
      <w:r w:rsidRPr="00B508A7">
        <w:rPr>
          <w:rFonts w:ascii="仿宋_GB2312" w:eastAsia="仿宋_GB2312" w:hAnsi="Calibri" w:cs="Times New Roman" w:hint="eastAsia"/>
          <w:b/>
          <w:sz w:val="32"/>
          <w:szCs w:val="32"/>
        </w:rPr>
        <w:lastRenderedPageBreak/>
        <w:t>竞选须知</w:t>
      </w:r>
    </w:p>
    <w:p w14:paraId="2535D95A" w14:textId="77777777" w:rsidR="00795FE4" w:rsidRPr="00B508A7" w:rsidRDefault="00795FE4" w:rsidP="00A11584">
      <w:pPr>
        <w:spacing w:line="400" w:lineRule="exact"/>
        <w:rPr>
          <w:rFonts w:ascii="仿宋_GB2312" w:eastAsia="仿宋_GB2312" w:hAnsi="仿宋_GB2312" w:cs="仿宋_GB2312"/>
          <w:sz w:val="24"/>
          <w:szCs w:val="24"/>
        </w:rPr>
      </w:pPr>
    </w:p>
    <w:p w14:paraId="1DE01C40"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一、总体说明</w:t>
      </w:r>
    </w:p>
    <w:p w14:paraId="39A892D3"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1. 竞选适用范围</w:t>
      </w:r>
    </w:p>
    <w:p w14:paraId="13157EBF"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1.1 项目竞选服务于广州市城壹房地产代理有限公司。</w:t>
      </w:r>
    </w:p>
    <w:p w14:paraId="3AAC33EA" w14:textId="77777777" w:rsidR="00A11584" w:rsidRPr="00B508A7" w:rsidRDefault="00A11584" w:rsidP="00B72C82">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1.2 本竞选文件仅适用于本次公开竞选所叙述的</w:t>
      </w:r>
      <w:r w:rsidR="00B72C82" w:rsidRPr="00B72C82">
        <w:rPr>
          <w:rFonts w:ascii="仿宋_GB2312" w:eastAsia="仿宋_GB2312" w:hAnsi="仿宋_GB2312" w:cs="仿宋_GB2312" w:hint="eastAsia"/>
          <w:szCs w:val="21"/>
        </w:rPr>
        <w:t>广州国际媒体港东塔楼前期商业策划服务采购项目</w:t>
      </w:r>
      <w:r w:rsidRPr="00B508A7">
        <w:rPr>
          <w:rFonts w:ascii="仿宋_GB2312" w:eastAsia="仿宋_GB2312" w:hAnsi="仿宋_GB2312" w:cs="仿宋_GB2312" w:hint="eastAsia"/>
          <w:szCs w:val="21"/>
        </w:rPr>
        <w:t>，本次竞选采用一次报价一次评标定标的方式，竞投人的报价必须固定，且只能根据采购方给予的方案作一个最有竞争力的设计和竞投人案，否则将作无效竞投处理。</w:t>
      </w:r>
    </w:p>
    <w:p w14:paraId="7B505944"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1.3 项目承包方式为合价包干形式。</w:t>
      </w:r>
    </w:p>
    <w:p w14:paraId="547D8DEC" w14:textId="77777777" w:rsidR="00A11584" w:rsidRPr="00B508A7" w:rsidRDefault="00A11584" w:rsidP="00A11584">
      <w:pPr>
        <w:spacing w:line="400" w:lineRule="exact"/>
        <w:rPr>
          <w:rFonts w:ascii="仿宋_GB2312" w:eastAsia="仿宋_GB2312" w:hAnsi="仿宋_GB2312" w:cs="仿宋_GB2312"/>
          <w:sz w:val="24"/>
          <w:szCs w:val="24"/>
        </w:rPr>
      </w:pPr>
    </w:p>
    <w:p w14:paraId="6FBA7943"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2. 定义及解释</w:t>
      </w:r>
    </w:p>
    <w:p w14:paraId="5FCAFA12"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2.1 竞选文件中的标题仅起引导作用，而不应视为对竞选文件的内容的理解和解释。</w:t>
      </w:r>
    </w:p>
    <w:p w14:paraId="08E872C3"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2.2 服务：指竞投人为满足竞选文件要求而提供的服务。</w:t>
      </w:r>
    </w:p>
    <w:p w14:paraId="58875DBB"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2.3 采购方：</w:t>
      </w:r>
      <w:r w:rsidRPr="00B508A7">
        <w:rPr>
          <w:rFonts w:ascii="仿宋_GB2312" w:eastAsia="仿宋_GB2312" w:hAnsi="仿宋_GB2312" w:cs="仿宋_GB2312" w:hint="eastAsia"/>
          <w:szCs w:val="21"/>
        </w:rPr>
        <w:t>广州市城壹房地产代理有限公司</w:t>
      </w:r>
      <w:r w:rsidRPr="00B508A7">
        <w:rPr>
          <w:rFonts w:ascii="仿宋_GB2312" w:eastAsia="仿宋_GB2312" w:hAnsi="仿宋_GB2312" w:cs="仿宋_GB2312" w:hint="eastAsia"/>
          <w:szCs w:val="24"/>
        </w:rPr>
        <w:t>。</w:t>
      </w:r>
    </w:p>
    <w:p w14:paraId="5C23C64B"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2.4 竞投人：指与竞选文件规定要求一致，响应竞选，参加竞选竞争的合法公司。</w:t>
      </w:r>
    </w:p>
    <w:p w14:paraId="637B12A5"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14:paraId="03873743"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2.6 中标承判商：指经评标委员会评审推荐、采购方确认的获得本项目中标资格的竞投人。</w:t>
      </w:r>
    </w:p>
    <w:p w14:paraId="755FA75B"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2.7 合同：指依据本次服务竞投结果签订的协议。</w:t>
      </w:r>
    </w:p>
    <w:p w14:paraId="71A439BA"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2.8 日期：指公历日。</w:t>
      </w:r>
    </w:p>
    <w:p w14:paraId="44479586"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2.9 竞投适用法律：本次竞投适用的主要法律法规为《中华人民共和国招标投标法》及国家和地方政府竞投相关法规。</w:t>
      </w:r>
    </w:p>
    <w:p w14:paraId="09400063" w14:textId="77777777" w:rsidR="00A11584" w:rsidRPr="00B508A7" w:rsidRDefault="00A11584" w:rsidP="00A11584">
      <w:pPr>
        <w:spacing w:line="400" w:lineRule="exact"/>
        <w:rPr>
          <w:rFonts w:ascii="仿宋_GB2312" w:eastAsia="仿宋_GB2312" w:hAnsi="宋体" w:cs="Times New Roman"/>
          <w:sz w:val="24"/>
          <w:szCs w:val="24"/>
        </w:rPr>
      </w:pPr>
    </w:p>
    <w:p w14:paraId="775B8D1C"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3. 竞投费用</w:t>
      </w:r>
    </w:p>
    <w:p w14:paraId="0E415F64"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3.1 本采购项目不设竞投保证金。</w:t>
      </w:r>
    </w:p>
    <w:p w14:paraId="7CF5284F"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3.2竞投人自行承担所有与编写和提交竞投文件的有关一切费用。</w:t>
      </w:r>
    </w:p>
    <w:p w14:paraId="64186C9D" w14:textId="77777777" w:rsidR="00A11584" w:rsidRPr="00B508A7" w:rsidRDefault="00A11584" w:rsidP="00A11584">
      <w:pPr>
        <w:spacing w:line="400" w:lineRule="exact"/>
        <w:rPr>
          <w:rFonts w:ascii="Calibri" w:eastAsia="宋体" w:hAnsi="Calibri" w:cs="Times New Roman"/>
          <w:szCs w:val="24"/>
        </w:rPr>
      </w:pPr>
    </w:p>
    <w:p w14:paraId="180B9E13"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二、竞投文件</w:t>
      </w:r>
    </w:p>
    <w:p w14:paraId="10BC0CFB"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4. 竞投文件的构成</w:t>
      </w:r>
    </w:p>
    <w:p w14:paraId="194AB701"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4.1 关于竞投文件：竞投文件是采购方作为阐明所需服务的基本要求，竞投文件、评选结果、合同书和相关承诺确认文件均作为任何一方当事人履约的重要依据。</w:t>
      </w:r>
    </w:p>
    <w:p w14:paraId="625B4F38"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4.2 竞投文件应装钉牢固不可拆卸，如因装钉不牢固导致的任何损失由竞投人承担。</w:t>
      </w:r>
    </w:p>
    <w:p w14:paraId="63FAF77A"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4.3 所有竞投文件（除特殊规格的图纸等外）应按A4规格制作。</w:t>
      </w:r>
    </w:p>
    <w:p w14:paraId="2DF4DEE2"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lastRenderedPageBreak/>
        <w:t>4.4</w:t>
      </w:r>
      <w:r w:rsidR="00EC5DE1" w:rsidRPr="00B508A7">
        <w:rPr>
          <w:rFonts w:ascii="仿宋_GB2312" w:eastAsia="仿宋_GB2312" w:hAnsi="宋体" w:cs="Times New Roman" w:hint="eastAsia"/>
          <w:szCs w:val="24"/>
        </w:rPr>
        <w:t xml:space="preserve"> 竞投人应认真阅读竞投文件中所有的事项、格式、条款等。竞投人没有按照竞投文件要求提交全部资料，或者竞投文件中没有对各方面作实质响应致使竞投人存在相关风险的，可能导致其竞投被拒绝。</w:t>
      </w:r>
    </w:p>
    <w:p w14:paraId="26175C98"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4.5 竞投人如对竞</w:t>
      </w:r>
      <w:r w:rsidR="00CB54EE">
        <w:rPr>
          <w:rFonts w:ascii="仿宋_GB2312" w:eastAsia="仿宋_GB2312" w:hAnsi="仿宋_GB2312" w:cs="仿宋_GB2312" w:hint="eastAsia"/>
          <w:szCs w:val="24"/>
        </w:rPr>
        <w:t>投</w:t>
      </w:r>
      <w:r w:rsidRPr="00B508A7">
        <w:rPr>
          <w:rFonts w:ascii="仿宋_GB2312" w:eastAsia="仿宋_GB2312" w:hAnsi="仿宋_GB2312" w:cs="仿宋_GB2312" w:hint="eastAsia"/>
          <w:szCs w:val="24"/>
        </w:rPr>
        <w:t>文件有任何疑问，均应在规定时间的竞投答疑会上或前以书面形式（包括书面文字、电传、传真、电报等，应加盖公章）向采购方提出澄清要求。</w:t>
      </w:r>
    </w:p>
    <w:p w14:paraId="6947FA8C"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14:paraId="0963CA11"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4.7 竞选过程中的一切修改文件或补充文件一旦确认后与竞投文件具有同等法律效力，竞投人有责任履行相应的义务。</w:t>
      </w:r>
    </w:p>
    <w:p w14:paraId="544BB5A8"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5. 竞</w:t>
      </w:r>
      <w:r w:rsidR="00CB54EE">
        <w:rPr>
          <w:rFonts w:ascii="仿宋_GB2312" w:eastAsia="仿宋_GB2312" w:hAnsi="仿宋_GB2312" w:cs="仿宋_GB2312" w:hint="eastAsia"/>
          <w:sz w:val="24"/>
          <w:szCs w:val="24"/>
        </w:rPr>
        <w:t>投</w:t>
      </w:r>
      <w:r w:rsidRPr="00B508A7">
        <w:rPr>
          <w:rFonts w:ascii="仿宋_GB2312" w:eastAsia="仿宋_GB2312" w:hAnsi="仿宋_GB2312" w:cs="仿宋_GB2312" w:hint="eastAsia"/>
          <w:sz w:val="24"/>
          <w:szCs w:val="24"/>
        </w:rPr>
        <w:t>文件的修改与撤回</w:t>
      </w:r>
    </w:p>
    <w:p w14:paraId="7784D2CF"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5.1 在竞投截止时间之前，竞投人可以修改或撤回其竞投文件，但须书面通知采购方。</w:t>
      </w:r>
    </w:p>
    <w:p w14:paraId="3D9834CD"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5.2 在竞投截止时间之后，采购方不接受竞投人对竞投文件做任何修改及撤回。</w:t>
      </w:r>
    </w:p>
    <w:p w14:paraId="132E8201" w14:textId="77777777" w:rsidR="00A11584" w:rsidRPr="00B508A7" w:rsidRDefault="00A11584" w:rsidP="00A11584">
      <w:pPr>
        <w:spacing w:line="400" w:lineRule="exact"/>
        <w:rPr>
          <w:rFonts w:ascii="仿宋_GB2312" w:eastAsia="仿宋_GB2312" w:hAnsi="仿宋_GB2312" w:cs="仿宋_GB2312"/>
          <w:sz w:val="24"/>
          <w:szCs w:val="24"/>
        </w:rPr>
      </w:pPr>
    </w:p>
    <w:p w14:paraId="7A3E188E"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三、竞投文件的编制</w:t>
      </w:r>
    </w:p>
    <w:p w14:paraId="3B4108A1"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6. 竞投语言及计量</w:t>
      </w:r>
    </w:p>
    <w:p w14:paraId="48F4EADE"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6.1 竞投文件以及竞投人为采购方就有关竞投的往来函电均使用中文。竞投人提交的支持性文件和印制的文件可以用另一种语言，但相应内容应翻译成中文，在解释竞投文件时以中文文本为准。</w:t>
      </w:r>
    </w:p>
    <w:p w14:paraId="76E33371"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6.2 竞投人必须以人民币报价。竞投文件的大写金额和小写金额不一致的，以大写金额为准；总价金额与按单价汇总金额不一致的，以单价金额计算结果为准；单价金额小数点有明显错位的，应以总价为准，并修改单价；对不同文字文本竞投文件的解释发生异议的，以中文文本为准。</w:t>
      </w:r>
    </w:p>
    <w:p w14:paraId="05396C5E"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6.3 竞投人须按照竞选文件指定的格式填写各种价格单，价格单中的报价应计算正确。</w:t>
      </w:r>
    </w:p>
    <w:p w14:paraId="06FEFE6F" w14:textId="77777777" w:rsidR="00A11584" w:rsidRPr="00B508A7" w:rsidRDefault="00A11584" w:rsidP="00A11584">
      <w:pPr>
        <w:spacing w:line="400" w:lineRule="exact"/>
        <w:rPr>
          <w:rFonts w:ascii="仿宋_GB2312" w:eastAsia="仿宋_GB2312" w:hAnsi="仿宋_GB2312" w:cs="仿宋_GB2312"/>
          <w:sz w:val="24"/>
          <w:szCs w:val="24"/>
        </w:rPr>
      </w:pPr>
    </w:p>
    <w:p w14:paraId="7F73A935"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7. 竞投文件内容</w:t>
      </w:r>
    </w:p>
    <w:p w14:paraId="132F6200"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7.1 竞投人编写的竞投文件及排序应包括下列部分：</w:t>
      </w:r>
    </w:p>
    <w:p w14:paraId="1BCF4456"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（1）竞投人公司资质等相关证明文件；</w:t>
      </w:r>
    </w:p>
    <w:p w14:paraId="797D62C4"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（2）项目</w:t>
      </w:r>
      <w:r w:rsidR="00EC5DE1" w:rsidRPr="00B508A7">
        <w:rPr>
          <w:rFonts w:ascii="仿宋_GB2312" w:eastAsia="仿宋_GB2312" w:hAnsi="仿宋_GB2312" w:cs="仿宋_GB2312" w:hint="eastAsia"/>
          <w:szCs w:val="24"/>
        </w:rPr>
        <w:t>服务建议书</w:t>
      </w:r>
      <w:r w:rsidRPr="00B508A7">
        <w:rPr>
          <w:rFonts w:ascii="仿宋_GB2312" w:eastAsia="仿宋_GB2312" w:hAnsi="仿宋_GB2312" w:cs="仿宋_GB2312" w:hint="eastAsia"/>
          <w:szCs w:val="24"/>
        </w:rPr>
        <w:t>（参考附件</w:t>
      </w:r>
      <w:r w:rsidR="00212CA8" w:rsidRPr="00B508A7">
        <w:rPr>
          <w:rFonts w:ascii="仿宋_GB2312" w:eastAsia="仿宋_GB2312" w:hAnsi="仿宋_GB2312" w:cs="仿宋_GB2312" w:hint="eastAsia"/>
          <w:szCs w:val="24"/>
        </w:rPr>
        <w:t>7</w:t>
      </w:r>
      <w:r w:rsidRPr="00B508A7">
        <w:rPr>
          <w:rFonts w:ascii="仿宋_GB2312" w:eastAsia="仿宋_GB2312" w:hAnsi="仿宋_GB2312" w:cs="仿宋_GB2312" w:hint="eastAsia"/>
          <w:szCs w:val="24"/>
        </w:rPr>
        <w:t>）；</w:t>
      </w:r>
    </w:p>
    <w:p w14:paraId="5A42FD00"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（3）服务响应文件，包括但不限于以下内容：</w:t>
      </w:r>
    </w:p>
    <w:p w14:paraId="56F0D652" w14:textId="77777777" w:rsidR="00A11584" w:rsidRPr="00B508A7" w:rsidRDefault="00A11584" w:rsidP="00212CA8">
      <w:pPr>
        <w:spacing w:line="400" w:lineRule="exact"/>
        <w:ind w:firstLineChars="200" w:firstLine="420"/>
        <w:rPr>
          <w:rFonts w:ascii="仿宋_GB2312" w:eastAsia="仿宋_GB2312" w:hAnsi="仿宋_GB2312" w:cs="仿宋_GB2312"/>
          <w:szCs w:val="24"/>
        </w:rPr>
      </w:pPr>
      <w:r w:rsidRPr="00B508A7">
        <w:rPr>
          <w:rFonts w:ascii="仿宋_GB2312" w:eastAsia="仿宋_GB2312" w:hAnsi="仿宋_GB2312" w:cs="仿宋_GB2312" w:hint="eastAsia"/>
          <w:szCs w:val="24"/>
        </w:rPr>
        <w:t>按本须知规定填写的项目竞选函（参考见附件2），法定代表人证明及授权书（参考附件3），竞投</w:t>
      </w:r>
      <w:r w:rsidR="00CB54EE">
        <w:rPr>
          <w:rFonts w:ascii="仿宋_GB2312" w:eastAsia="仿宋_GB2312" w:hAnsi="仿宋_GB2312" w:cs="仿宋_GB2312" w:hint="eastAsia"/>
          <w:szCs w:val="24"/>
        </w:rPr>
        <w:t>报价</w:t>
      </w:r>
      <w:r w:rsidRPr="00B508A7">
        <w:rPr>
          <w:rFonts w:ascii="仿宋_GB2312" w:eastAsia="仿宋_GB2312" w:hAnsi="仿宋_GB2312" w:cs="仿宋_GB2312" w:hint="eastAsia"/>
          <w:szCs w:val="24"/>
        </w:rPr>
        <w:t>表（</w:t>
      </w:r>
      <w:r w:rsidR="00212CA8" w:rsidRPr="00B508A7">
        <w:rPr>
          <w:rFonts w:ascii="仿宋_GB2312" w:eastAsia="仿宋_GB2312" w:hAnsi="仿宋_GB2312" w:cs="仿宋_GB2312" w:hint="eastAsia"/>
          <w:szCs w:val="24"/>
        </w:rPr>
        <w:t>参考附件</w:t>
      </w:r>
      <w:r w:rsidRPr="00B508A7">
        <w:rPr>
          <w:rFonts w:ascii="仿宋_GB2312" w:eastAsia="仿宋_GB2312" w:hAnsi="仿宋_GB2312" w:cs="仿宋_GB2312" w:hint="eastAsia"/>
          <w:szCs w:val="24"/>
        </w:rPr>
        <w:t>4），资格文件声明的函（参考附件</w:t>
      </w:r>
      <w:r w:rsidR="00212CA8" w:rsidRPr="00B508A7">
        <w:rPr>
          <w:rFonts w:ascii="仿宋_GB2312" w:eastAsia="仿宋_GB2312" w:hAnsi="仿宋_GB2312" w:cs="仿宋_GB2312" w:hint="eastAsia"/>
          <w:szCs w:val="24"/>
        </w:rPr>
        <w:t>5</w:t>
      </w:r>
      <w:r w:rsidRPr="00B508A7">
        <w:rPr>
          <w:rFonts w:ascii="仿宋_GB2312" w:eastAsia="仿宋_GB2312" w:hAnsi="仿宋_GB2312" w:cs="仿宋_GB2312" w:hint="eastAsia"/>
          <w:szCs w:val="24"/>
        </w:rPr>
        <w:t>）及业绩一览表（参考见附件</w:t>
      </w:r>
      <w:r w:rsidR="00212CA8" w:rsidRPr="00B508A7">
        <w:rPr>
          <w:rFonts w:ascii="仿宋_GB2312" w:eastAsia="仿宋_GB2312" w:hAnsi="仿宋_GB2312" w:cs="仿宋_GB2312" w:hint="eastAsia"/>
          <w:szCs w:val="24"/>
        </w:rPr>
        <w:t>6</w:t>
      </w:r>
      <w:r w:rsidRPr="00B508A7">
        <w:rPr>
          <w:rFonts w:ascii="仿宋_GB2312" w:eastAsia="仿宋_GB2312" w:hAnsi="仿宋_GB2312" w:cs="仿宋_GB2312" w:hint="eastAsia"/>
          <w:szCs w:val="24"/>
        </w:rPr>
        <w:t>）；</w:t>
      </w:r>
    </w:p>
    <w:p w14:paraId="705AE226" w14:textId="77777777"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lastRenderedPageBreak/>
        <w:t>7.</w:t>
      </w:r>
      <w:r w:rsidR="00212CA8" w:rsidRPr="00B508A7">
        <w:rPr>
          <w:rFonts w:ascii="仿宋_GB2312" w:eastAsia="仿宋_GB2312" w:hAnsi="仿宋_GB2312" w:cs="仿宋_GB2312" w:hint="eastAsia"/>
          <w:szCs w:val="24"/>
        </w:rPr>
        <w:t>2</w:t>
      </w:r>
      <w:r w:rsidRPr="00B508A7">
        <w:rPr>
          <w:rFonts w:ascii="仿宋_GB2312" w:eastAsia="仿宋_GB2312" w:hAnsi="仿宋_GB2312" w:cs="仿宋_GB2312" w:hint="eastAsia"/>
          <w:szCs w:val="24"/>
        </w:rPr>
        <w:t xml:space="preserve"> 竞投文件按规定加盖的竞投人公章必须为企业法人公章，且与竞投人名称一致，不能以其它业务章或附属机构章代替。需签名之处必须由当事人亲笔签署或当事人签字章。</w:t>
      </w:r>
    </w:p>
    <w:p w14:paraId="69A2CE41"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7.</w:t>
      </w:r>
      <w:r w:rsidR="00212CA8" w:rsidRPr="00B508A7">
        <w:rPr>
          <w:rFonts w:ascii="仿宋_GB2312" w:eastAsia="仿宋_GB2312" w:hAnsi="仿宋_GB2312" w:cs="仿宋_GB2312" w:hint="eastAsia"/>
          <w:szCs w:val="21"/>
        </w:rPr>
        <w:t>3</w:t>
      </w:r>
      <w:r w:rsidRPr="00B508A7">
        <w:rPr>
          <w:rFonts w:ascii="仿宋_GB2312" w:eastAsia="仿宋_GB2312" w:hAnsi="仿宋_GB2312" w:cs="仿宋_GB2312" w:hint="eastAsia"/>
          <w:szCs w:val="21"/>
        </w:rPr>
        <w:t xml:space="preserve"> 竞投人应对竞投内容提供完整的、详细的、清晰的方案说明，如竞投人对指定的要求建议做任何改动，应在竞投文件中清楚地注明；竞投人对</w:t>
      </w:r>
      <w:r w:rsidRPr="00B508A7">
        <w:rPr>
          <w:rFonts w:ascii="仿宋_GB2312" w:eastAsia="仿宋_GB2312" w:hAnsi="仿宋_GB2312" w:cs="仿宋_GB2312" w:hint="eastAsia"/>
          <w:szCs w:val="24"/>
        </w:rPr>
        <w:t>竞选</w:t>
      </w:r>
      <w:r w:rsidRPr="00B508A7">
        <w:rPr>
          <w:rFonts w:ascii="仿宋_GB2312" w:eastAsia="仿宋_GB2312" w:hAnsi="仿宋_GB2312" w:cs="仿宋_GB2312" w:hint="eastAsia"/>
          <w:szCs w:val="21"/>
        </w:rPr>
        <w:t>文件的对应要求应当给予唯一的实质性响应，否则将视为不响应。技术参数要求中标注有具体数值要求的，竞投人必须在服务响应文件中标注实际数值，不标注数值者视为不响应。</w:t>
      </w:r>
    </w:p>
    <w:p w14:paraId="25CF7698"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7.</w:t>
      </w:r>
      <w:r w:rsidR="00212CA8" w:rsidRPr="00B508A7">
        <w:rPr>
          <w:rFonts w:ascii="仿宋_GB2312" w:eastAsia="仿宋_GB2312" w:hAnsi="仿宋_GB2312" w:cs="仿宋_GB2312" w:hint="eastAsia"/>
          <w:szCs w:val="21"/>
        </w:rPr>
        <w:t>4</w:t>
      </w:r>
      <w:r w:rsidRPr="00B508A7">
        <w:rPr>
          <w:rFonts w:ascii="仿宋_GB2312" w:eastAsia="仿宋_GB2312" w:hAnsi="仿宋_GB2312" w:cs="仿宋_GB2312" w:hint="eastAsia"/>
          <w:szCs w:val="21"/>
        </w:rPr>
        <w:t xml:space="preserve"> 竞投人应对项目可能涉及的相关知识产权归属进行标注、说明或提交官方证明文件，如技术专利、创新方法论工具等；同时应对因本项目所产生的知识产权归属进行说明，第一归属方为广州市城壹房地产代理有限公司。</w:t>
      </w:r>
    </w:p>
    <w:p w14:paraId="23057D09"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7.</w:t>
      </w:r>
      <w:r w:rsidR="00212CA8" w:rsidRPr="00B508A7">
        <w:rPr>
          <w:rFonts w:ascii="仿宋_GB2312" w:eastAsia="仿宋_GB2312" w:hAnsi="仿宋_GB2312" w:cs="仿宋_GB2312" w:hint="eastAsia"/>
          <w:szCs w:val="21"/>
        </w:rPr>
        <w:t>5</w:t>
      </w:r>
      <w:r w:rsidRPr="00B508A7">
        <w:rPr>
          <w:rFonts w:ascii="仿宋_GB2312" w:eastAsia="仿宋_GB2312" w:hAnsi="仿宋_GB2312" w:cs="仿宋_GB2312" w:hint="eastAsia"/>
          <w:szCs w:val="21"/>
        </w:rPr>
        <w:t>参与本采购项目的竞投人须接受及保证，采购人在中华人民共和国境内使用</w:t>
      </w:r>
      <w:r w:rsidRPr="00B508A7">
        <w:rPr>
          <w:rFonts w:ascii="仿宋_GB2312" w:eastAsia="仿宋_GB2312" w:hAnsi="仿宋_GB2312" w:cs="仿宋_GB2312" w:hint="eastAsia"/>
          <w:szCs w:val="24"/>
        </w:rPr>
        <w:t>竞选</w:t>
      </w:r>
      <w:r w:rsidRPr="00B508A7">
        <w:rPr>
          <w:rFonts w:ascii="仿宋_GB2312" w:eastAsia="仿宋_GB2312" w:hAnsi="仿宋_GB2312" w:cs="仿宋_GB2312" w:hint="eastAsia"/>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14:paraId="249A979D" w14:textId="77777777" w:rsidR="00A11584" w:rsidRPr="00B508A7" w:rsidRDefault="00A11584" w:rsidP="00A11584">
      <w:pPr>
        <w:spacing w:line="400" w:lineRule="exact"/>
        <w:rPr>
          <w:rFonts w:ascii="仿宋_GB2312" w:eastAsia="仿宋_GB2312" w:hAnsi="仿宋_GB2312" w:cs="仿宋_GB2312"/>
          <w:szCs w:val="21"/>
        </w:rPr>
      </w:pPr>
    </w:p>
    <w:p w14:paraId="59B7379A" w14:textId="77777777"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8. 竞投文件交付要求</w:t>
      </w:r>
    </w:p>
    <w:p w14:paraId="64DCF96B"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14:paraId="0C595BFC"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14:paraId="5B2A8B6B"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 迟于竞投截止时间递交的；</w:t>
      </w:r>
    </w:p>
    <w:p w14:paraId="0A335C8B"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（2） 以电报、电话、电传、传真或邮递形式递交的；</w:t>
      </w:r>
    </w:p>
    <w:p w14:paraId="6F71FDB6"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（3） 密封不严、册装不整的；</w:t>
      </w:r>
    </w:p>
    <w:p w14:paraId="031F1852"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8.3 所有竞投文件必须封入密封完好的信封或包装，封口加盖竞投单位公章。并在信封或包装的封面上写明：</w:t>
      </w:r>
    </w:p>
    <w:p w14:paraId="5AF4B62A" w14:textId="77777777" w:rsidR="00A11584" w:rsidRPr="00B508A7" w:rsidRDefault="00A11584" w:rsidP="00A11584">
      <w:pPr>
        <w:spacing w:line="400" w:lineRule="exact"/>
        <w:rPr>
          <w:rFonts w:ascii="仿宋_GB2312" w:eastAsia="仿宋_GB2312" w:hAnsi="仿宋_GB2312" w:cs="仿宋_GB2312"/>
          <w:szCs w:val="21"/>
        </w:rPr>
      </w:pPr>
    </w:p>
    <w:p w14:paraId="78FD41D2" w14:textId="77777777" w:rsidR="00A11584" w:rsidRPr="00B508A7" w:rsidRDefault="00A11584" w:rsidP="00A11584">
      <w:pPr>
        <w:spacing w:line="400" w:lineRule="exact"/>
        <w:rPr>
          <w:rFonts w:ascii="仿宋_GB2312" w:eastAsia="仿宋_GB2312" w:hAnsi="仿宋_GB2312" w:cs="仿宋_GB2312"/>
          <w:szCs w:val="21"/>
        </w:rPr>
      </w:pPr>
    </w:p>
    <w:p w14:paraId="26D320F5" w14:textId="77777777" w:rsidR="00A11584" w:rsidRPr="00B508A7" w:rsidRDefault="00A11584" w:rsidP="00A11584">
      <w:pPr>
        <w:spacing w:line="400" w:lineRule="exact"/>
        <w:rPr>
          <w:rFonts w:ascii="仿宋_GB2312" w:eastAsia="仿宋_GB2312" w:hAnsi="仿宋_GB2312" w:cs="仿宋_GB2312"/>
          <w:szCs w:val="21"/>
        </w:rPr>
      </w:pPr>
    </w:p>
    <w:p w14:paraId="0CA420A9"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Calibri" w:eastAsia="宋体" w:hAnsi="Calibri" w:cs="Times New Roman"/>
          <w:noProof/>
          <w:szCs w:val="21"/>
        </w:rPr>
        <w:lastRenderedPageBreak/>
        <mc:AlternateContent>
          <mc:Choice Requires="wps">
            <w:drawing>
              <wp:anchor distT="0" distB="0" distL="114300" distR="114300" simplePos="0" relativeHeight="251659264" behindDoc="0" locked="0" layoutInCell="1" allowOverlap="1" wp14:anchorId="287F1B30" wp14:editId="2F42DA6D">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headEnd/>
                          <a:tailEnd/>
                        </a:ln>
                      </wps:spPr>
                      <wps:txbx>
                        <w:txbxContent>
                          <w:p w14:paraId="08D776B1" w14:textId="77777777" w:rsidR="00E12239" w:rsidRDefault="00E12239"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收件人名称：</w:t>
                            </w:r>
                            <w:r w:rsidRPr="00A11584">
                              <w:rPr>
                                <w:rFonts w:ascii="微软雅黑" w:eastAsia="微软雅黑" w:hAnsi="微软雅黑" w:cs="仿宋_GB2312" w:hint="eastAsia"/>
                                <w:sz w:val="18"/>
                                <w:szCs w:val="18"/>
                              </w:rPr>
                              <w:t>广州市城壹房地产代理有限公司</w:t>
                            </w:r>
                          </w:p>
                          <w:p w14:paraId="4CF11082" w14:textId="77777777" w:rsidR="00E12239" w:rsidRDefault="00E12239"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项目名称：</w:t>
                            </w:r>
                            <w:r w:rsidRPr="0022468D">
                              <w:rPr>
                                <w:rFonts w:ascii="微软雅黑" w:eastAsia="微软雅黑" w:hAnsi="微软雅黑" w:cs="仿宋_GB2312" w:hint="eastAsia"/>
                                <w:sz w:val="18"/>
                                <w:szCs w:val="18"/>
                              </w:rPr>
                              <w:t>广州国际媒体港东塔楼前期商业策划服务采购项目</w:t>
                            </w:r>
                          </w:p>
                          <w:p w14:paraId="57132B82" w14:textId="77777777" w:rsidR="00E12239" w:rsidRDefault="00E12239"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包装内容：竞投文件正本/副本/唱标信封</w:t>
                            </w:r>
                          </w:p>
                          <w:p w14:paraId="157903BB" w14:textId="77777777" w:rsidR="00E12239" w:rsidRDefault="00E12239"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竞投人名称：</w:t>
                            </w:r>
                          </w:p>
                          <w:p w14:paraId="5E90C6D1" w14:textId="77777777" w:rsidR="00E12239" w:rsidRDefault="00E12239"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竞投人地址：</w:t>
                            </w:r>
                          </w:p>
                          <w:p w14:paraId="73282E5E" w14:textId="77777777" w:rsidR="00E12239" w:rsidRDefault="00E12239"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联 系 人：                    联系电话：</w:t>
                            </w:r>
                          </w:p>
                          <w:p w14:paraId="6787C24F" w14:textId="77777777" w:rsidR="00E12239" w:rsidRDefault="00E12239" w:rsidP="00A11584">
                            <w:pPr>
                              <w:jc w:val="center"/>
                              <w:rPr>
                                <w:rFonts w:ascii="微软雅黑" w:eastAsia="微软雅黑" w:hAnsi="微软雅黑" w:cs="仿宋_GB2312"/>
                                <w:b/>
                                <w:sz w:val="18"/>
                                <w:szCs w:val="18"/>
                              </w:rPr>
                            </w:pPr>
                            <w:r>
                              <w:rPr>
                                <w:rFonts w:ascii="微软雅黑" w:eastAsia="微软雅黑" w:hAnsi="微软雅黑" w:cs="仿宋_GB2312" w:hint="eastAsia"/>
                                <w:b/>
                                <w:sz w:val="18"/>
                                <w:szCs w:val="18"/>
                              </w:rPr>
                              <w:t>在规定的开标时间前不得启封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F1B30" id="_x0000_t202" coordsize="21600,21600" o:spt="202" path="m,l,21600r21600,l21600,xe">
                <v:stroke joinstyle="miter"/>
                <v:path gradientshapeok="t" o:connecttype="rect"/>
              </v:shapetype>
              <v:shape id="文本框 1" o:spid="_x0000_s1026" type="#_x0000_t202" style="position:absolute;left:0;text-align:left;margin-left:2.1pt;margin-top:3.45pt;width:287.6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">
                <v:textbox>
                  <w:txbxContent>
                    <w:p w14:paraId="08D776B1" w14:textId="77777777" w:rsidR="00E12239" w:rsidRDefault="00E12239"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收件人名称：</w:t>
                      </w:r>
                      <w:r w:rsidRPr="00A11584">
                        <w:rPr>
                          <w:rFonts w:ascii="微软雅黑" w:eastAsia="微软雅黑" w:hAnsi="微软雅黑" w:cs="仿宋_GB2312" w:hint="eastAsia"/>
                          <w:sz w:val="18"/>
                          <w:szCs w:val="18"/>
                        </w:rPr>
                        <w:t>广州市城壹房地产代理有限公司</w:t>
                      </w:r>
                    </w:p>
                    <w:p w14:paraId="4CF11082" w14:textId="77777777" w:rsidR="00E12239" w:rsidRDefault="00E12239"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项目名称：</w:t>
                      </w:r>
                      <w:r w:rsidRPr="0022468D">
                        <w:rPr>
                          <w:rFonts w:ascii="微软雅黑" w:eastAsia="微软雅黑" w:hAnsi="微软雅黑" w:cs="仿宋_GB2312" w:hint="eastAsia"/>
                          <w:sz w:val="18"/>
                          <w:szCs w:val="18"/>
                        </w:rPr>
                        <w:t>广州国际媒体港东塔楼前期商业策划服务采购项目</w:t>
                      </w:r>
                    </w:p>
                    <w:p w14:paraId="57132B82" w14:textId="77777777" w:rsidR="00E12239" w:rsidRDefault="00E12239"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包装内容：竞投文件正本/副本/唱标信封</w:t>
                      </w:r>
                    </w:p>
                    <w:p w14:paraId="157903BB" w14:textId="77777777" w:rsidR="00E12239" w:rsidRDefault="00E12239"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竞投人名称：</w:t>
                      </w:r>
                    </w:p>
                    <w:p w14:paraId="5E90C6D1" w14:textId="77777777" w:rsidR="00E12239" w:rsidRDefault="00E12239"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竞投人地址：</w:t>
                      </w:r>
                    </w:p>
                    <w:p w14:paraId="73282E5E" w14:textId="77777777" w:rsidR="00E12239" w:rsidRDefault="00E12239"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联 系 人：                    联系电话：</w:t>
                      </w:r>
                    </w:p>
                    <w:p w14:paraId="6787C24F" w14:textId="77777777" w:rsidR="00E12239" w:rsidRDefault="00E12239" w:rsidP="00A11584">
                      <w:pPr>
                        <w:jc w:val="center"/>
                        <w:rPr>
                          <w:rFonts w:ascii="微软雅黑" w:eastAsia="微软雅黑" w:hAnsi="微软雅黑" w:cs="仿宋_GB2312"/>
                          <w:b/>
                          <w:sz w:val="18"/>
                          <w:szCs w:val="18"/>
                        </w:rPr>
                      </w:pPr>
                      <w:r>
                        <w:rPr>
                          <w:rFonts w:ascii="微软雅黑" w:eastAsia="微软雅黑" w:hAnsi="微软雅黑" w:cs="仿宋_GB2312" w:hint="eastAsia"/>
                          <w:b/>
                          <w:sz w:val="18"/>
                          <w:szCs w:val="18"/>
                        </w:rPr>
                        <w:t>在规定的开标时间前不得启封</w:t>
                      </w:r>
                    </w:p>
                  </w:txbxContent>
                </v:textbox>
              </v:shape>
            </w:pict>
          </mc:Fallback>
        </mc:AlternateContent>
      </w:r>
    </w:p>
    <w:p w14:paraId="0F85BC14" w14:textId="77777777" w:rsidR="00A11584" w:rsidRPr="00B508A7" w:rsidRDefault="00A11584" w:rsidP="00A11584">
      <w:pPr>
        <w:spacing w:line="400" w:lineRule="exact"/>
        <w:rPr>
          <w:rFonts w:ascii="仿宋_GB2312" w:eastAsia="仿宋_GB2312" w:hAnsi="仿宋_GB2312" w:cs="仿宋_GB2312"/>
          <w:szCs w:val="21"/>
        </w:rPr>
      </w:pPr>
    </w:p>
    <w:p w14:paraId="188D0616" w14:textId="77777777" w:rsidR="00A11584" w:rsidRPr="00B508A7" w:rsidRDefault="00A11584" w:rsidP="00A11584">
      <w:pPr>
        <w:spacing w:line="400" w:lineRule="exact"/>
        <w:rPr>
          <w:rFonts w:ascii="仿宋_GB2312" w:eastAsia="仿宋_GB2312" w:hAnsi="仿宋_GB2312" w:cs="仿宋_GB2312"/>
          <w:szCs w:val="21"/>
        </w:rPr>
      </w:pPr>
    </w:p>
    <w:p w14:paraId="752F4405" w14:textId="77777777" w:rsidR="00A11584" w:rsidRPr="00B508A7" w:rsidRDefault="00A11584" w:rsidP="00A11584">
      <w:pPr>
        <w:spacing w:line="400" w:lineRule="exact"/>
        <w:rPr>
          <w:rFonts w:ascii="仿宋_GB2312" w:eastAsia="仿宋_GB2312" w:hAnsi="仿宋_GB2312" w:cs="仿宋_GB2312"/>
          <w:szCs w:val="21"/>
        </w:rPr>
      </w:pPr>
    </w:p>
    <w:p w14:paraId="31515F57" w14:textId="77777777" w:rsidR="00A11584" w:rsidRPr="00B508A7" w:rsidRDefault="00A11584" w:rsidP="00A11584">
      <w:pPr>
        <w:spacing w:line="400" w:lineRule="exact"/>
        <w:rPr>
          <w:rFonts w:ascii="仿宋_GB2312" w:eastAsia="仿宋_GB2312" w:hAnsi="仿宋_GB2312" w:cs="仿宋_GB2312"/>
          <w:szCs w:val="21"/>
        </w:rPr>
      </w:pPr>
    </w:p>
    <w:p w14:paraId="19C35943" w14:textId="77777777" w:rsidR="00A11584" w:rsidRPr="00B508A7" w:rsidRDefault="00A11584" w:rsidP="00A11584">
      <w:pPr>
        <w:spacing w:line="400" w:lineRule="exact"/>
        <w:rPr>
          <w:rFonts w:ascii="仿宋_GB2312" w:eastAsia="仿宋_GB2312" w:hAnsi="仿宋_GB2312" w:cs="仿宋_GB2312"/>
          <w:szCs w:val="21"/>
        </w:rPr>
      </w:pPr>
    </w:p>
    <w:p w14:paraId="76440BD8" w14:textId="77777777" w:rsidR="00A11584" w:rsidRPr="00B508A7" w:rsidRDefault="00A11584" w:rsidP="00A11584">
      <w:pPr>
        <w:numPr>
          <w:ilvl w:val="0"/>
          <w:numId w:val="6"/>
        </w:num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采购方对不可抗力事件造成的竞投文件的损坏、丢失不承担任何责任。</w:t>
      </w:r>
    </w:p>
    <w:p w14:paraId="2B8759A0" w14:textId="77777777" w:rsidR="00A11584" w:rsidRPr="00B508A7" w:rsidRDefault="00A11584" w:rsidP="00A11584">
      <w:pPr>
        <w:numPr>
          <w:ilvl w:val="0"/>
          <w:numId w:val="6"/>
        </w:num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采购方不退还竞投人的竞投文件及递交的其它资料。</w:t>
      </w:r>
    </w:p>
    <w:p w14:paraId="02862838"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8.4竞投文件递交</w:t>
      </w:r>
    </w:p>
    <w:p w14:paraId="6FC19EB1" w14:textId="77777777"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（1）递交地点：广州市越秀区流花路流花展贸中心16号馆2楼。</w:t>
      </w:r>
    </w:p>
    <w:p w14:paraId="71F1EEE7" w14:textId="6C613E95"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（2）竞投文件递交受理时间于2020年</w:t>
      </w:r>
      <w:r w:rsidR="00D970FA">
        <w:rPr>
          <w:rFonts w:ascii="仿宋_GB2312" w:eastAsia="仿宋_GB2312" w:hAnsi="仿宋_GB2312" w:cs="仿宋_GB2312"/>
          <w:szCs w:val="21"/>
        </w:rPr>
        <w:t>7</w:t>
      </w:r>
      <w:r w:rsidRPr="00B508A7">
        <w:rPr>
          <w:rFonts w:ascii="仿宋_GB2312" w:eastAsia="仿宋_GB2312" w:hAnsi="仿宋_GB2312" w:cs="仿宋_GB2312" w:hint="eastAsia"/>
          <w:szCs w:val="21"/>
        </w:rPr>
        <w:t>月</w:t>
      </w:r>
      <w:r w:rsidR="00D970FA">
        <w:rPr>
          <w:rFonts w:ascii="仿宋_GB2312" w:eastAsia="仿宋_GB2312" w:hAnsi="仿宋_GB2312" w:cs="仿宋_GB2312"/>
          <w:szCs w:val="21"/>
        </w:rPr>
        <w:t>6</w:t>
      </w:r>
      <w:r w:rsidRPr="00B508A7">
        <w:rPr>
          <w:rFonts w:ascii="仿宋_GB2312" w:eastAsia="仿宋_GB2312" w:hAnsi="仿宋_GB2312" w:cs="仿宋_GB2312" w:hint="eastAsia"/>
          <w:szCs w:val="21"/>
        </w:rPr>
        <w:t>日上午10：00截止；逾期不予受理。</w:t>
      </w:r>
    </w:p>
    <w:p w14:paraId="6966F566" w14:textId="77777777" w:rsidR="00A11584" w:rsidRPr="00B508A7" w:rsidRDefault="00A11584" w:rsidP="00A11584">
      <w:pPr>
        <w:spacing w:line="400" w:lineRule="exact"/>
        <w:rPr>
          <w:rFonts w:ascii="Calibri" w:eastAsia="宋体" w:hAnsi="Calibri" w:cs="Times New Roman"/>
          <w:szCs w:val="24"/>
        </w:rPr>
      </w:pPr>
      <w:r w:rsidRPr="00B508A7">
        <w:rPr>
          <w:rFonts w:ascii="Calibri" w:eastAsia="宋体" w:hAnsi="Calibri" w:cs="Times New Roman"/>
          <w:szCs w:val="24"/>
        </w:rPr>
        <w:br w:type="page"/>
      </w:r>
      <w:r w:rsidRPr="00B508A7">
        <w:rPr>
          <w:rFonts w:ascii="仿宋_GB2312" w:eastAsia="仿宋_GB2312" w:hAnsi="Calibri" w:cs="Times New Roman" w:hint="eastAsia"/>
          <w:b/>
          <w:sz w:val="32"/>
          <w:szCs w:val="32"/>
        </w:rPr>
        <w:lastRenderedPageBreak/>
        <w:t>三、评审/选定方法及标准</w:t>
      </w:r>
    </w:p>
    <w:p w14:paraId="2DE13009" w14:textId="77777777" w:rsidR="00A11584" w:rsidRPr="00B508A7" w:rsidRDefault="00A11584" w:rsidP="00A11584">
      <w:pPr>
        <w:spacing w:line="400" w:lineRule="exact"/>
        <w:rPr>
          <w:rFonts w:ascii="Calibri" w:eastAsia="宋体" w:hAnsi="Calibri" w:cs="Times New Roman"/>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1871"/>
        <w:gridCol w:w="6624"/>
      </w:tblGrid>
      <w:tr w:rsidR="00B508A7" w:rsidRPr="00B508A7" w14:paraId="437C096F" w14:textId="77777777" w:rsidTr="00C26D52">
        <w:trPr>
          <w:trHeight w:val="766"/>
          <w:jc w:val="center"/>
        </w:trPr>
        <w:tc>
          <w:tcPr>
            <w:tcW w:w="719" w:type="dxa"/>
            <w:tcBorders>
              <w:top w:val="single" w:sz="4" w:space="0" w:color="auto"/>
              <w:left w:val="single" w:sz="4" w:space="0" w:color="auto"/>
              <w:bottom w:val="single" w:sz="4" w:space="0" w:color="auto"/>
              <w:right w:val="single" w:sz="4" w:space="0" w:color="auto"/>
            </w:tcBorders>
            <w:vAlign w:val="center"/>
          </w:tcPr>
          <w:p w14:paraId="32FC84EA" w14:textId="77777777" w:rsidR="00A11584" w:rsidRPr="00B508A7" w:rsidRDefault="00A11584" w:rsidP="00A11584">
            <w:pPr>
              <w:spacing w:line="400" w:lineRule="exact"/>
              <w:ind w:right="-358"/>
              <w:jc w:val="left"/>
              <w:rPr>
                <w:rFonts w:ascii="仿宋_GB2312" w:eastAsia="仿宋_GB2312" w:hAnsi="宋体" w:cs="Times New Roman"/>
                <w:bCs/>
                <w:szCs w:val="21"/>
              </w:rPr>
            </w:pPr>
            <w:r w:rsidRPr="00B508A7">
              <w:rPr>
                <w:rFonts w:ascii="仿宋_GB2312" w:eastAsia="仿宋_GB2312" w:hAnsi="宋体" w:cs="Times New Roman" w:hint="eastAsia"/>
                <w:bCs/>
                <w:szCs w:val="21"/>
              </w:rPr>
              <w:t>项号</w:t>
            </w:r>
          </w:p>
        </w:tc>
        <w:tc>
          <w:tcPr>
            <w:tcW w:w="1871" w:type="dxa"/>
            <w:tcBorders>
              <w:top w:val="single" w:sz="4" w:space="0" w:color="auto"/>
              <w:left w:val="single" w:sz="4" w:space="0" w:color="auto"/>
              <w:bottom w:val="single" w:sz="4" w:space="0" w:color="auto"/>
              <w:right w:val="single" w:sz="4" w:space="0" w:color="auto"/>
            </w:tcBorders>
            <w:vAlign w:val="center"/>
          </w:tcPr>
          <w:p w14:paraId="1C83CEF7" w14:textId="77777777" w:rsidR="00A11584" w:rsidRPr="00B508A7" w:rsidRDefault="00A11584" w:rsidP="00A11584">
            <w:pPr>
              <w:spacing w:line="400" w:lineRule="exact"/>
              <w:jc w:val="center"/>
              <w:rPr>
                <w:rFonts w:ascii="仿宋_GB2312" w:eastAsia="仿宋_GB2312" w:hAnsi="宋体" w:cs="Times New Roman"/>
                <w:bCs/>
                <w:szCs w:val="21"/>
              </w:rPr>
            </w:pPr>
            <w:r w:rsidRPr="00B508A7">
              <w:rPr>
                <w:rFonts w:ascii="仿宋_GB2312" w:eastAsia="仿宋_GB2312" w:hAnsi="宋体" w:cs="Times New Roman"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14:paraId="07A797ED" w14:textId="77777777" w:rsidR="00A11584" w:rsidRPr="00B508A7" w:rsidRDefault="00A11584" w:rsidP="00A11584">
            <w:pPr>
              <w:tabs>
                <w:tab w:val="left" w:pos="1180"/>
              </w:tabs>
              <w:spacing w:line="400" w:lineRule="exact"/>
              <w:jc w:val="center"/>
              <w:rPr>
                <w:rFonts w:ascii="仿宋_GB2312" w:eastAsia="仿宋_GB2312" w:hAnsi="宋体" w:cs="Times New Roman"/>
                <w:bCs/>
                <w:szCs w:val="21"/>
              </w:rPr>
            </w:pPr>
            <w:r w:rsidRPr="00B508A7">
              <w:rPr>
                <w:rFonts w:ascii="仿宋_GB2312" w:eastAsia="仿宋_GB2312" w:hAnsi="宋体" w:cs="Times New Roman" w:hint="eastAsia"/>
                <w:bCs/>
                <w:szCs w:val="21"/>
              </w:rPr>
              <w:t>说明与要求</w:t>
            </w:r>
          </w:p>
        </w:tc>
      </w:tr>
      <w:tr w:rsidR="00B508A7" w:rsidRPr="00B508A7" w14:paraId="5F51FAB1" w14:textId="77777777" w:rsidTr="00C26D52">
        <w:trPr>
          <w:trHeight w:val="618"/>
          <w:jc w:val="center"/>
        </w:trPr>
        <w:tc>
          <w:tcPr>
            <w:tcW w:w="719" w:type="dxa"/>
            <w:tcBorders>
              <w:top w:val="single" w:sz="4" w:space="0" w:color="auto"/>
              <w:left w:val="single" w:sz="4" w:space="0" w:color="auto"/>
              <w:bottom w:val="single" w:sz="4" w:space="0" w:color="auto"/>
              <w:right w:val="single" w:sz="4" w:space="0" w:color="auto"/>
            </w:tcBorders>
            <w:vAlign w:val="center"/>
          </w:tcPr>
          <w:p w14:paraId="0882B2DB"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14:paraId="191432A2"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14:paraId="36E737BC"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按有关法律、法律及相关规定组建评审小组负责本次采购项目具体评审工作，本着公平、公正、科学、择优的原则，按照采购文件的要求/标准推荐评审结果。</w:t>
            </w:r>
          </w:p>
        </w:tc>
      </w:tr>
      <w:tr w:rsidR="00B508A7" w:rsidRPr="00B508A7" w14:paraId="3DF80761" w14:textId="77777777" w:rsidTr="00C26D52">
        <w:trPr>
          <w:trHeight w:val="646"/>
          <w:jc w:val="center"/>
        </w:trPr>
        <w:tc>
          <w:tcPr>
            <w:tcW w:w="719" w:type="dxa"/>
            <w:tcBorders>
              <w:top w:val="single" w:sz="4" w:space="0" w:color="auto"/>
              <w:left w:val="single" w:sz="4" w:space="0" w:color="auto"/>
              <w:bottom w:val="single" w:sz="4" w:space="0" w:color="auto"/>
              <w:right w:val="single" w:sz="4" w:space="0" w:color="auto"/>
            </w:tcBorders>
            <w:vAlign w:val="center"/>
          </w:tcPr>
          <w:p w14:paraId="670B3882"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14:paraId="3483B5C2"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资格/符合性审查</w:t>
            </w:r>
          </w:p>
        </w:tc>
        <w:tc>
          <w:tcPr>
            <w:tcW w:w="6624" w:type="dxa"/>
            <w:tcBorders>
              <w:top w:val="single" w:sz="4" w:space="0" w:color="auto"/>
              <w:left w:val="single" w:sz="4" w:space="0" w:color="auto"/>
              <w:bottom w:val="single" w:sz="4" w:space="0" w:color="auto"/>
              <w:right w:val="single" w:sz="4" w:space="0" w:color="auto"/>
            </w:tcBorders>
            <w:vAlign w:val="center"/>
          </w:tcPr>
          <w:p w14:paraId="3BE0A7D9"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1. 评审小组将根据采购文件的规定，对各竞投文件进行资格及符合性审查。（具体审查标准见后附表）</w:t>
            </w:r>
          </w:p>
          <w:p w14:paraId="3493F78A"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2. 符合性审查结论意见采取少数服从多数原则，即超过半数评审人员的结论为“通过”则该竞投人通过资格及符合性审查，否则不通过。</w:t>
            </w:r>
          </w:p>
          <w:p w14:paraId="2B8C3C74"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3. 不能通过资格及符合性审查的竞投文件，不得参与综合评审打分。</w:t>
            </w:r>
          </w:p>
        </w:tc>
      </w:tr>
      <w:tr w:rsidR="00B508A7" w:rsidRPr="00B508A7" w14:paraId="53927F7E" w14:textId="77777777" w:rsidTr="00C26D52">
        <w:trPr>
          <w:trHeight w:val="869"/>
          <w:jc w:val="center"/>
        </w:trPr>
        <w:tc>
          <w:tcPr>
            <w:tcW w:w="719" w:type="dxa"/>
            <w:tcBorders>
              <w:top w:val="single" w:sz="4" w:space="0" w:color="auto"/>
              <w:left w:val="single" w:sz="4" w:space="0" w:color="auto"/>
              <w:bottom w:val="single" w:sz="4" w:space="0" w:color="auto"/>
              <w:right w:val="single" w:sz="4" w:space="0" w:color="auto"/>
            </w:tcBorders>
            <w:vAlign w:val="center"/>
          </w:tcPr>
          <w:p w14:paraId="6F3FFAE3"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14:paraId="0488D0D4"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评审标准</w:t>
            </w:r>
          </w:p>
          <w:p w14:paraId="0FBFF9F5"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及定标授标</w:t>
            </w:r>
          </w:p>
        </w:tc>
        <w:tc>
          <w:tcPr>
            <w:tcW w:w="6624" w:type="dxa"/>
            <w:tcBorders>
              <w:top w:val="single" w:sz="4" w:space="0" w:color="auto"/>
              <w:left w:val="single" w:sz="4" w:space="0" w:color="auto"/>
              <w:bottom w:val="single" w:sz="4" w:space="0" w:color="auto"/>
              <w:right w:val="single" w:sz="4" w:space="0" w:color="auto"/>
            </w:tcBorders>
            <w:vAlign w:val="center"/>
          </w:tcPr>
          <w:p w14:paraId="52E4F489"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1.评标小组评委由广州市城壹房地产代理有限公司相关人员组成，由评委对已通过符合性检查竞投人的竞投文件，逐项列出竞投文件的全部竞投偏差。</w:t>
            </w:r>
          </w:p>
          <w:p w14:paraId="3485FF04" w14:textId="77777777" w:rsidR="00A11584" w:rsidRPr="00B508A7" w:rsidRDefault="00A11584" w:rsidP="00A11584">
            <w:pPr>
              <w:widowControl/>
              <w:spacing w:line="400" w:lineRule="exact"/>
              <w:rPr>
                <w:rFonts w:ascii="仿宋_GB2312" w:eastAsia="仿宋_GB2312" w:hAnsi="宋体" w:cs="宋体"/>
                <w:kern w:val="0"/>
                <w:szCs w:val="21"/>
              </w:rPr>
            </w:pPr>
            <w:r w:rsidRPr="00B508A7">
              <w:rPr>
                <w:rFonts w:ascii="仿宋_GB2312" w:eastAsia="仿宋_GB2312" w:hAnsi="宋体" w:cs="Times New Roman" w:hint="eastAsia"/>
                <w:szCs w:val="21"/>
              </w:rPr>
              <w:t>2.</w:t>
            </w:r>
            <w:r w:rsidR="005B68BD" w:rsidRPr="00B508A7">
              <w:rPr>
                <w:rFonts w:ascii="仿宋_GB2312" w:eastAsia="仿宋_GB2312" w:hAnsi="宋体" w:cs="宋体" w:hint="eastAsia"/>
                <w:kern w:val="0"/>
                <w:szCs w:val="21"/>
              </w:rPr>
              <w:t>业绩</w:t>
            </w:r>
            <w:r w:rsidRPr="00B508A7">
              <w:rPr>
                <w:rFonts w:ascii="仿宋_GB2312" w:eastAsia="仿宋_GB2312" w:hAnsi="宋体" w:cs="宋体" w:hint="eastAsia"/>
                <w:kern w:val="0"/>
                <w:szCs w:val="21"/>
              </w:rPr>
              <w:t>评分：</w:t>
            </w:r>
          </w:p>
          <w:p w14:paraId="13950EBA" w14:textId="77777777" w:rsidR="00A11584" w:rsidRPr="00B508A7" w:rsidRDefault="00A11584" w:rsidP="00A11584">
            <w:pPr>
              <w:widowControl/>
              <w:spacing w:line="400" w:lineRule="exact"/>
              <w:rPr>
                <w:rFonts w:ascii="仿宋_GB2312" w:eastAsia="仿宋_GB2312" w:hAnsi="仿宋_GB2312" w:cs="仿宋_GB2312"/>
                <w:szCs w:val="21"/>
              </w:rPr>
            </w:pPr>
            <w:r w:rsidRPr="00B508A7">
              <w:rPr>
                <w:rFonts w:ascii="仿宋_GB2312" w:eastAsia="仿宋_GB2312" w:hAnsi="宋体" w:cs="宋体" w:hint="eastAsia"/>
                <w:kern w:val="0"/>
                <w:szCs w:val="21"/>
              </w:rPr>
              <w:t>各评审分项得分=</w:t>
            </w:r>
            <w:r w:rsidRPr="00B508A7">
              <w:rPr>
                <w:rFonts w:ascii="仿宋_GB2312" w:eastAsia="仿宋_GB2312" w:hAnsi="宋体" w:cs="Times New Roman" w:hint="eastAsia"/>
                <w:szCs w:val="21"/>
              </w:rPr>
              <w:t>各评委评分总和</w:t>
            </w:r>
            <w:r w:rsidRPr="00B508A7">
              <w:rPr>
                <w:rFonts w:ascii="Arial" w:eastAsia="仿宋_GB2312" w:hAnsi="Arial" w:cs="Arial" w:hint="eastAsia"/>
                <w:szCs w:val="21"/>
              </w:rPr>
              <w:t>÷</w:t>
            </w:r>
            <w:r w:rsidRPr="00B508A7">
              <w:rPr>
                <w:rFonts w:ascii="仿宋_GB2312" w:eastAsia="仿宋_GB2312" w:hAnsi="仿宋_GB2312" w:cs="仿宋_GB2312" w:hint="eastAsia"/>
                <w:szCs w:val="21"/>
              </w:rPr>
              <w:t>评委人数</w:t>
            </w:r>
          </w:p>
          <w:p w14:paraId="5862B9FB" w14:textId="77777777" w:rsidR="00A11584" w:rsidRPr="00B508A7" w:rsidRDefault="00A11584" w:rsidP="00A11584">
            <w:pPr>
              <w:widowControl/>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3.项目方案评分：</w:t>
            </w:r>
          </w:p>
          <w:p w14:paraId="5E85A5CD" w14:textId="77777777" w:rsidR="00A11584" w:rsidRPr="00B508A7" w:rsidRDefault="00A11584" w:rsidP="00A11584">
            <w:pPr>
              <w:widowControl/>
              <w:spacing w:line="400" w:lineRule="exact"/>
              <w:rPr>
                <w:rFonts w:ascii="仿宋_GB2312" w:eastAsia="仿宋_GB2312" w:hAnsi="仿宋_GB2312" w:cs="仿宋_GB2312"/>
                <w:szCs w:val="21"/>
              </w:rPr>
            </w:pPr>
            <w:r w:rsidRPr="00B508A7">
              <w:rPr>
                <w:rFonts w:ascii="仿宋_GB2312" w:eastAsia="仿宋_GB2312" w:hAnsi="宋体" w:cs="宋体" w:hint="eastAsia"/>
                <w:kern w:val="0"/>
                <w:szCs w:val="21"/>
              </w:rPr>
              <w:t>各评审分项得分=</w:t>
            </w:r>
            <w:r w:rsidRPr="00B508A7">
              <w:rPr>
                <w:rFonts w:ascii="仿宋_GB2312" w:eastAsia="仿宋_GB2312" w:hAnsi="宋体" w:cs="Times New Roman" w:hint="eastAsia"/>
                <w:szCs w:val="21"/>
              </w:rPr>
              <w:t>各评委评分总和</w:t>
            </w:r>
            <w:r w:rsidRPr="00B508A7">
              <w:rPr>
                <w:rFonts w:ascii="Arial" w:eastAsia="仿宋_GB2312" w:hAnsi="Arial" w:cs="Arial" w:hint="eastAsia"/>
                <w:szCs w:val="21"/>
              </w:rPr>
              <w:t>÷</w:t>
            </w:r>
            <w:r w:rsidRPr="00B508A7">
              <w:rPr>
                <w:rFonts w:ascii="仿宋_GB2312" w:eastAsia="仿宋_GB2312" w:hAnsi="仿宋_GB2312" w:cs="仿宋_GB2312" w:hint="eastAsia"/>
                <w:szCs w:val="21"/>
              </w:rPr>
              <w:t>评委人数</w:t>
            </w:r>
          </w:p>
          <w:p w14:paraId="48369E96" w14:textId="77777777" w:rsidR="00A11584" w:rsidRPr="00B508A7" w:rsidRDefault="00A11584" w:rsidP="00A11584">
            <w:pPr>
              <w:widowControl/>
              <w:spacing w:line="400" w:lineRule="exact"/>
              <w:jc w:val="left"/>
              <w:rPr>
                <w:rFonts w:ascii="仿宋_GB2312" w:eastAsia="仿宋_GB2312" w:hAnsi="仿宋_GB2312" w:cs="仿宋_GB2312"/>
                <w:szCs w:val="21"/>
              </w:rPr>
            </w:pPr>
            <w:r w:rsidRPr="00B508A7">
              <w:rPr>
                <w:rFonts w:ascii="仿宋_GB2312" w:eastAsia="仿宋_GB2312" w:hAnsi="仿宋_GB2312" w:cs="仿宋_GB2312" w:hint="eastAsia"/>
                <w:szCs w:val="21"/>
              </w:rPr>
              <w:t>4.价格评分：</w:t>
            </w:r>
          </w:p>
          <w:p w14:paraId="726EB6A8" w14:textId="77777777" w:rsidR="00A11584" w:rsidRPr="00B508A7" w:rsidRDefault="001B2730" w:rsidP="00A11584">
            <w:pPr>
              <w:widowControl/>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以通过本项目资格及符合性检查且若位于[项目限价</w:t>
            </w:r>
            <w:r w:rsidR="00D36770" w:rsidRPr="00B508A7">
              <w:rPr>
                <w:rFonts w:ascii="仿宋_GB2312" w:eastAsia="仿宋_GB2312" w:hAnsi="宋体" w:cs="宋体" w:hint="eastAsia"/>
                <w:kern w:val="0"/>
                <w:szCs w:val="21"/>
              </w:rPr>
              <w:t>*</w:t>
            </w:r>
            <w:r w:rsidRPr="00B508A7">
              <w:rPr>
                <w:rFonts w:ascii="仿宋_GB2312" w:eastAsia="仿宋_GB2312" w:hAnsi="宋体" w:cs="宋体" w:hint="eastAsia"/>
                <w:kern w:val="0"/>
                <w:szCs w:val="21"/>
              </w:rPr>
              <w:t>80%，项目限价]区间的竞投报价</w:t>
            </w:r>
            <w:r w:rsidR="00FB10B8" w:rsidRPr="00B508A7">
              <w:rPr>
                <w:rFonts w:ascii="仿宋_GB2312" w:eastAsia="仿宋_GB2312" w:hAnsi="宋体" w:cs="宋体" w:hint="eastAsia"/>
                <w:kern w:val="0"/>
                <w:szCs w:val="21"/>
              </w:rPr>
              <w:t>（不含税，下同）</w:t>
            </w:r>
            <w:r w:rsidRPr="00B508A7">
              <w:rPr>
                <w:rFonts w:ascii="仿宋_GB2312" w:eastAsia="仿宋_GB2312" w:hAnsi="宋体" w:cs="宋体" w:hint="eastAsia"/>
                <w:kern w:val="0"/>
                <w:szCs w:val="21"/>
              </w:rPr>
              <w:t>计算算术平均值，该算术平均值为评标基准价。竞投报价中等于或最接近于评标基准价的报价单位得</w:t>
            </w:r>
            <w:r w:rsidR="00B508A7">
              <w:rPr>
                <w:rFonts w:ascii="仿宋_GB2312" w:eastAsia="仿宋_GB2312" w:hAnsi="宋体" w:cs="宋体" w:hint="eastAsia"/>
                <w:kern w:val="0"/>
                <w:szCs w:val="21"/>
              </w:rPr>
              <w:t>5</w:t>
            </w:r>
            <w:r w:rsidRPr="00B508A7">
              <w:rPr>
                <w:rFonts w:ascii="仿宋_GB2312" w:eastAsia="仿宋_GB2312" w:hAnsi="宋体" w:cs="宋体" w:hint="eastAsia"/>
                <w:kern w:val="0"/>
                <w:szCs w:val="21"/>
              </w:rPr>
              <w:t>0分，其余报价单位的报价每高于</w:t>
            </w:r>
            <w:r w:rsidR="00B508A7">
              <w:rPr>
                <w:rFonts w:ascii="仿宋_GB2312" w:eastAsia="仿宋_GB2312" w:hAnsi="宋体" w:cs="宋体" w:hint="eastAsia"/>
                <w:kern w:val="0"/>
                <w:szCs w:val="21"/>
              </w:rPr>
              <w:t>或低于</w:t>
            </w:r>
            <w:r w:rsidRPr="00B508A7">
              <w:rPr>
                <w:rFonts w:ascii="仿宋_GB2312" w:eastAsia="仿宋_GB2312" w:hAnsi="宋体" w:cs="宋体" w:hint="eastAsia"/>
                <w:kern w:val="0"/>
                <w:szCs w:val="21"/>
              </w:rPr>
              <w:t>评标基准价5%，扣3</w:t>
            </w:r>
            <w:r w:rsidR="00B508A7">
              <w:rPr>
                <w:rFonts w:ascii="仿宋_GB2312" w:eastAsia="仿宋_GB2312" w:hAnsi="宋体" w:cs="宋体" w:hint="eastAsia"/>
                <w:kern w:val="0"/>
                <w:szCs w:val="21"/>
              </w:rPr>
              <w:t>分</w:t>
            </w:r>
            <w:r w:rsidRPr="00B508A7">
              <w:rPr>
                <w:rFonts w:ascii="仿宋_GB2312" w:eastAsia="仿宋_GB2312" w:hAnsi="宋体" w:cs="宋体" w:hint="eastAsia"/>
                <w:kern w:val="0"/>
                <w:szCs w:val="21"/>
              </w:rPr>
              <w:t>，未达到5%按5%扣取，得出经济分，精确到小数点后两位</w:t>
            </w:r>
            <w:r w:rsidR="00B508A7">
              <w:rPr>
                <w:rFonts w:ascii="仿宋_GB2312" w:eastAsia="仿宋_GB2312" w:hAnsi="宋体" w:cs="宋体" w:hint="eastAsia"/>
                <w:kern w:val="0"/>
                <w:szCs w:val="21"/>
              </w:rPr>
              <w:t>。凡不在本项目设置的报价区间范围内的报价单位得0分</w:t>
            </w:r>
          </w:p>
          <w:p w14:paraId="1C6246E4"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5.综合得分：</w:t>
            </w:r>
          </w:p>
          <w:p w14:paraId="0146560C" w14:textId="77777777" w:rsidR="00A11584" w:rsidRPr="00B508A7" w:rsidRDefault="005B68BD" w:rsidP="00A11584">
            <w:pPr>
              <w:widowControl/>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业绩</w:t>
            </w:r>
            <w:r w:rsidR="00A11584" w:rsidRPr="00B508A7">
              <w:rPr>
                <w:rFonts w:ascii="仿宋_GB2312" w:eastAsia="仿宋_GB2312" w:hAnsi="宋体" w:cs="宋体" w:hint="eastAsia"/>
                <w:kern w:val="0"/>
                <w:szCs w:val="21"/>
              </w:rPr>
              <w:t>评分+项目方案评分+价格评分=综合得分。评委根据竞投人综合得分高低排定名次。</w:t>
            </w:r>
          </w:p>
          <w:p w14:paraId="025FCD33"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6.评分按四舍五入原则精确到小数点后两位。</w:t>
            </w:r>
            <w:r w:rsidRPr="00B508A7">
              <w:rPr>
                <w:rFonts w:ascii="仿宋_GB2312" w:eastAsia="仿宋_GB2312" w:hAnsi="宋体" w:cs="宋体" w:hint="eastAsia"/>
                <w:kern w:val="0"/>
                <w:szCs w:val="21"/>
              </w:rPr>
              <w:t>综合得分排名第一的竞投人推荐为第一中标候选人。第一中标候选人放弃中标、或因不可抗力提出不能履行合同的，采购方可以确定排名次高的第二中标候选人为中标承判商。</w:t>
            </w:r>
          </w:p>
          <w:p w14:paraId="304FD1E8" w14:textId="77777777"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7.综合评分相同的，按不含税报价由低到高顺序排列；综合评分相同，</w:t>
            </w:r>
            <w:r w:rsidRPr="00B508A7">
              <w:rPr>
                <w:rFonts w:ascii="仿宋_GB2312" w:eastAsia="仿宋_GB2312" w:hAnsi="宋体" w:cs="Times New Roman" w:hint="eastAsia"/>
                <w:szCs w:val="21"/>
              </w:rPr>
              <w:lastRenderedPageBreak/>
              <w:t>且不含税报价相同的，按竞投报价由低到高顺序排列；综合评分相同，且不含税报价及按竞投报价均相同的，按业绩情况评分由高到低顺序排列。综合评分相同，且不含税报价、竞投报价和业绩情况评分均相同的，名次由评审人员会抽签决定。</w:t>
            </w:r>
          </w:p>
          <w:p w14:paraId="01346EFD" w14:textId="77777777" w:rsidR="00A11584" w:rsidRPr="00B508A7" w:rsidRDefault="00A11584" w:rsidP="00A11584">
            <w:pPr>
              <w:widowControl/>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8.</w:t>
            </w:r>
            <w:r w:rsidRPr="00B508A7">
              <w:rPr>
                <w:rFonts w:ascii="Calibri" w:eastAsia="宋体" w:hAnsi="Calibri" w:cs="Times New Roman" w:hint="eastAsia"/>
                <w:szCs w:val="24"/>
              </w:rPr>
              <w:t xml:space="preserve"> </w:t>
            </w:r>
            <w:r w:rsidRPr="00B508A7">
              <w:rPr>
                <w:rFonts w:ascii="仿宋_GB2312" w:eastAsia="仿宋_GB2312" w:hAnsi="宋体" w:cs="宋体" w:hint="eastAsia"/>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r w:rsidRPr="00E12239">
              <w:rPr>
                <w:rFonts w:ascii="仿宋_GB2312" w:eastAsia="仿宋_GB2312" w:hAnsi="宋体" w:cs="宋体" w:hint="eastAsia"/>
                <w:kern w:val="0"/>
                <w:szCs w:val="21"/>
              </w:rPr>
              <w:t>。</w:t>
            </w:r>
          </w:p>
        </w:tc>
      </w:tr>
      <w:bookmarkEnd w:id="0"/>
      <w:bookmarkEnd w:id="1"/>
      <w:bookmarkEnd w:id="2"/>
      <w:bookmarkEnd w:id="3"/>
      <w:bookmarkEnd w:id="4"/>
    </w:tbl>
    <w:p w14:paraId="3631E0FA" w14:textId="77777777" w:rsidR="00A11584" w:rsidRPr="00B508A7" w:rsidRDefault="00A11584" w:rsidP="00A11584">
      <w:pPr>
        <w:keepNext/>
        <w:keepLines/>
        <w:spacing w:before="260" w:after="260" w:line="400" w:lineRule="exact"/>
        <w:outlineLvl w:val="1"/>
        <w:rPr>
          <w:rFonts w:ascii="宋体" w:eastAsia="黑体" w:hAnsi="宋体" w:cs="宋体"/>
          <w:sz w:val="24"/>
          <w:szCs w:val="24"/>
        </w:rPr>
      </w:pPr>
      <w:r w:rsidRPr="00B508A7">
        <w:rPr>
          <w:rFonts w:ascii="宋体" w:eastAsia="黑体" w:hAnsi="宋体" w:cs="宋体"/>
          <w:sz w:val="24"/>
          <w:szCs w:val="24"/>
        </w:rPr>
        <w:lastRenderedPageBreak/>
        <w:br w:type="page"/>
      </w:r>
      <w:bookmarkStart w:id="5" w:name="_Toc334797765"/>
      <w:r w:rsidRPr="00B508A7">
        <w:rPr>
          <w:rFonts w:ascii="宋体" w:eastAsia="黑体" w:hAnsi="宋体" w:cs="宋体" w:hint="eastAsia"/>
          <w:sz w:val="24"/>
          <w:szCs w:val="24"/>
        </w:rPr>
        <w:lastRenderedPageBreak/>
        <w:t>本评标文件包括以下评标过程中所需文件附表：</w:t>
      </w:r>
    </w:p>
    <w:p w14:paraId="32909623"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b/>
          <w:bCs/>
          <w:sz w:val="30"/>
          <w:szCs w:val="30"/>
        </w:rPr>
      </w:pPr>
      <w:bookmarkStart w:id="6" w:name="OLE_LINK2"/>
      <w:bookmarkStart w:id="7" w:name="OLE_LINK3"/>
      <w:r w:rsidRPr="00B508A7">
        <w:rPr>
          <w:rFonts w:ascii="仿宋_GB2312" w:eastAsia="仿宋_GB2312" w:hAnsi="宋体" w:cs="宋体" w:hint="eastAsia"/>
          <w:b/>
          <w:bCs/>
          <w:sz w:val="30"/>
          <w:szCs w:val="30"/>
        </w:rPr>
        <w:t>符合性检查表</w:t>
      </w:r>
      <w:bookmarkEnd w:id="5"/>
    </w:p>
    <w:p w14:paraId="6FDC82D8" w14:textId="77777777" w:rsidR="00A11584" w:rsidRPr="00B508A7" w:rsidRDefault="00A11584" w:rsidP="00A11584">
      <w:pPr>
        <w:wordWrap w:val="0"/>
        <w:jc w:val="right"/>
        <w:rPr>
          <w:rFonts w:ascii="Calibri" w:eastAsia="宋体" w:hAnsi="Calibri" w:cs="Times New Roman"/>
          <w:szCs w:val="24"/>
        </w:rPr>
      </w:pPr>
      <w:r w:rsidRPr="00B508A7">
        <w:rPr>
          <w:rFonts w:ascii="Calibri" w:eastAsia="宋体" w:hAnsi="Calibri" w:cs="Times New Roman" w:hint="eastAsia"/>
          <w:szCs w:val="24"/>
        </w:rPr>
        <w:t>项目名称：</w:t>
      </w:r>
      <w:r w:rsidRPr="00B508A7">
        <w:rPr>
          <w:rFonts w:ascii="Calibri" w:eastAsia="宋体" w:hAnsi="Calibri" w:cs="Times New Roman" w:hint="eastAsia"/>
          <w:szCs w:val="24"/>
        </w:rPr>
        <w:t xml:space="preserve">              </w:t>
      </w:r>
    </w:p>
    <w:p w14:paraId="79949944" w14:textId="77777777" w:rsidR="00A11584" w:rsidRPr="00B508A7" w:rsidRDefault="00A11584" w:rsidP="00A11584">
      <w:pPr>
        <w:jc w:val="right"/>
        <w:rPr>
          <w:rFonts w:ascii="Calibri" w:eastAsia="宋体" w:hAnsi="Calibri" w:cs="Times New Roman"/>
          <w:szCs w:val="24"/>
        </w:rPr>
      </w:pPr>
      <w:r w:rsidRPr="00B508A7">
        <w:rPr>
          <w:rFonts w:ascii="Calibri" w:eastAsia="宋体" w:hAnsi="Calibri" w:cs="Times New Roman" w:hint="eastAsia"/>
          <w:szCs w:val="24"/>
        </w:rPr>
        <w:t>日期：</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年</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月</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日</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1346"/>
        <w:gridCol w:w="1417"/>
        <w:gridCol w:w="1276"/>
      </w:tblGrid>
      <w:tr w:rsidR="00B508A7" w:rsidRPr="00B508A7" w14:paraId="506ACC8E" w14:textId="77777777" w:rsidTr="00B508A7">
        <w:trPr>
          <w:trHeight w:val="534"/>
          <w:jc w:val="center"/>
        </w:trPr>
        <w:tc>
          <w:tcPr>
            <w:tcW w:w="675" w:type="dxa"/>
            <w:vAlign w:val="center"/>
          </w:tcPr>
          <w:p w14:paraId="54C8CF32"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序号</w:t>
            </w:r>
          </w:p>
        </w:tc>
        <w:tc>
          <w:tcPr>
            <w:tcW w:w="4820" w:type="dxa"/>
            <w:vAlign w:val="center"/>
          </w:tcPr>
          <w:p w14:paraId="36C196FE"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bCs/>
                <w:szCs w:val="21"/>
              </w:rPr>
              <w:t>检查内容</w:t>
            </w:r>
          </w:p>
        </w:tc>
        <w:tc>
          <w:tcPr>
            <w:tcW w:w="1346" w:type="dxa"/>
            <w:vAlign w:val="center"/>
          </w:tcPr>
          <w:p w14:paraId="3BCA6258" w14:textId="77777777" w:rsidR="00A11584" w:rsidRPr="00B508A7" w:rsidRDefault="00A11584" w:rsidP="00A11584">
            <w:pPr>
              <w:spacing w:line="400" w:lineRule="exact"/>
              <w:jc w:val="center"/>
              <w:rPr>
                <w:rFonts w:ascii="仿宋_GB2312" w:eastAsia="仿宋_GB2312" w:hAnsi="宋体" w:cs="宋体"/>
                <w:bCs/>
                <w:szCs w:val="21"/>
              </w:rPr>
            </w:pPr>
            <w:r w:rsidRPr="00B508A7">
              <w:rPr>
                <w:rFonts w:ascii="仿宋_GB2312" w:eastAsia="仿宋_GB2312" w:hAnsi="宋体" w:cs="宋体" w:hint="eastAsia"/>
                <w:bCs/>
                <w:szCs w:val="21"/>
              </w:rPr>
              <w:t>竞投人A</w:t>
            </w:r>
          </w:p>
        </w:tc>
        <w:tc>
          <w:tcPr>
            <w:tcW w:w="1417" w:type="dxa"/>
            <w:vAlign w:val="center"/>
          </w:tcPr>
          <w:p w14:paraId="5E2B9C2A" w14:textId="77777777" w:rsidR="00A11584" w:rsidRPr="00B508A7" w:rsidRDefault="00A11584" w:rsidP="00A11584">
            <w:pPr>
              <w:spacing w:line="400" w:lineRule="exact"/>
              <w:jc w:val="center"/>
              <w:rPr>
                <w:rFonts w:ascii="仿宋_GB2312" w:eastAsia="仿宋_GB2312" w:hAnsi="宋体" w:cs="宋体"/>
                <w:bCs/>
                <w:szCs w:val="21"/>
              </w:rPr>
            </w:pPr>
            <w:r w:rsidRPr="00B508A7">
              <w:rPr>
                <w:rFonts w:ascii="仿宋_GB2312" w:eastAsia="仿宋_GB2312" w:hAnsi="宋体" w:cs="宋体" w:hint="eastAsia"/>
                <w:bCs/>
                <w:szCs w:val="21"/>
              </w:rPr>
              <w:t>竞投人B</w:t>
            </w:r>
          </w:p>
        </w:tc>
        <w:tc>
          <w:tcPr>
            <w:tcW w:w="1276" w:type="dxa"/>
            <w:vAlign w:val="center"/>
          </w:tcPr>
          <w:p w14:paraId="4A12DB10" w14:textId="77777777" w:rsidR="00A11584" w:rsidRPr="00B508A7" w:rsidRDefault="00A11584" w:rsidP="00A11584">
            <w:pPr>
              <w:spacing w:line="400" w:lineRule="exact"/>
              <w:jc w:val="center"/>
              <w:rPr>
                <w:rFonts w:ascii="仿宋_GB2312" w:eastAsia="仿宋_GB2312" w:hAnsi="宋体" w:cs="宋体"/>
                <w:bCs/>
                <w:szCs w:val="21"/>
              </w:rPr>
            </w:pPr>
            <w:r w:rsidRPr="00B508A7">
              <w:rPr>
                <w:rFonts w:ascii="仿宋_GB2312" w:eastAsia="仿宋_GB2312" w:hAnsi="宋体" w:cs="宋体" w:hint="eastAsia"/>
                <w:bCs/>
                <w:szCs w:val="21"/>
              </w:rPr>
              <w:t>竞投人C</w:t>
            </w:r>
          </w:p>
        </w:tc>
      </w:tr>
      <w:tr w:rsidR="00B508A7" w:rsidRPr="00B508A7" w14:paraId="48A6E23B" w14:textId="77777777" w:rsidTr="00B508A7">
        <w:trPr>
          <w:trHeight w:val="846"/>
          <w:jc w:val="center"/>
        </w:trPr>
        <w:tc>
          <w:tcPr>
            <w:tcW w:w="675" w:type="dxa"/>
            <w:vAlign w:val="center"/>
          </w:tcPr>
          <w:p w14:paraId="2C3631F6"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1</w:t>
            </w:r>
          </w:p>
        </w:tc>
        <w:tc>
          <w:tcPr>
            <w:tcW w:w="4820" w:type="dxa"/>
            <w:vAlign w:val="center"/>
          </w:tcPr>
          <w:p w14:paraId="3627840F" w14:textId="77777777" w:rsidR="00A11584" w:rsidRPr="00B508A7" w:rsidRDefault="00A11584" w:rsidP="00A11584">
            <w:p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竞投人必须是国内合法注册的法人或其他组织, 并已办理合法税务登记，具有开具相应发票能力。</w:t>
            </w:r>
          </w:p>
        </w:tc>
        <w:tc>
          <w:tcPr>
            <w:tcW w:w="1346" w:type="dxa"/>
            <w:vAlign w:val="center"/>
          </w:tcPr>
          <w:p w14:paraId="2501F730" w14:textId="77777777"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14:paraId="5774A7B4" w14:textId="77777777"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14:paraId="3152983B" w14:textId="77777777" w:rsidR="00A11584" w:rsidRPr="00B508A7" w:rsidRDefault="00A11584" w:rsidP="00A11584">
            <w:pPr>
              <w:spacing w:line="400" w:lineRule="exact"/>
              <w:rPr>
                <w:rFonts w:ascii="仿宋_GB2312" w:eastAsia="仿宋_GB2312" w:hAnsi="宋体" w:cs="Times New Roman"/>
                <w:szCs w:val="21"/>
              </w:rPr>
            </w:pPr>
          </w:p>
        </w:tc>
      </w:tr>
      <w:tr w:rsidR="00B508A7" w:rsidRPr="00B508A7" w14:paraId="296B016F" w14:textId="77777777" w:rsidTr="00B508A7">
        <w:trPr>
          <w:trHeight w:val="846"/>
          <w:jc w:val="center"/>
        </w:trPr>
        <w:tc>
          <w:tcPr>
            <w:tcW w:w="675" w:type="dxa"/>
            <w:vAlign w:val="center"/>
          </w:tcPr>
          <w:p w14:paraId="4541C042"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2</w:t>
            </w:r>
          </w:p>
        </w:tc>
        <w:tc>
          <w:tcPr>
            <w:tcW w:w="4820" w:type="dxa"/>
            <w:vAlign w:val="center"/>
          </w:tcPr>
          <w:p w14:paraId="0679811E" w14:textId="77777777" w:rsidR="00A11584" w:rsidRPr="00B508A7" w:rsidRDefault="00A11584" w:rsidP="00A11584">
            <w:p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竞投人提交资格文件声明的函，声明在过往的经营活动中没有违法或者不良信誉记录。</w:t>
            </w:r>
          </w:p>
        </w:tc>
        <w:tc>
          <w:tcPr>
            <w:tcW w:w="1346" w:type="dxa"/>
            <w:vAlign w:val="center"/>
          </w:tcPr>
          <w:p w14:paraId="7E5B06E7" w14:textId="77777777"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14:paraId="0524D62A" w14:textId="77777777"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14:paraId="7138C1AD" w14:textId="77777777" w:rsidR="00A11584" w:rsidRPr="00B508A7" w:rsidRDefault="00A11584" w:rsidP="00A11584">
            <w:pPr>
              <w:spacing w:line="400" w:lineRule="exact"/>
              <w:rPr>
                <w:rFonts w:ascii="仿宋_GB2312" w:eastAsia="仿宋_GB2312" w:hAnsi="宋体" w:cs="Times New Roman"/>
                <w:szCs w:val="21"/>
              </w:rPr>
            </w:pPr>
          </w:p>
        </w:tc>
      </w:tr>
      <w:tr w:rsidR="00B508A7" w:rsidRPr="00B508A7" w14:paraId="79E041C0" w14:textId="77777777" w:rsidTr="00B508A7">
        <w:trPr>
          <w:trHeight w:val="580"/>
          <w:jc w:val="center"/>
        </w:trPr>
        <w:tc>
          <w:tcPr>
            <w:tcW w:w="675" w:type="dxa"/>
            <w:vAlign w:val="center"/>
          </w:tcPr>
          <w:p w14:paraId="0922D545"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3</w:t>
            </w:r>
          </w:p>
        </w:tc>
        <w:tc>
          <w:tcPr>
            <w:tcW w:w="4820" w:type="dxa"/>
            <w:vAlign w:val="center"/>
          </w:tcPr>
          <w:p w14:paraId="185C78A8" w14:textId="77777777" w:rsidR="00A11584" w:rsidRPr="00B508A7" w:rsidRDefault="00A11584" w:rsidP="00A11584">
            <w:pPr>
              <w:spacing w:line="400" w:lineRule="exact"/>
              <w:rPr>
                <w:rFonts w:ascii="仿宋_GB2312" w:eastAsia="宋体" w:hAnsi="宋体" w:cs="Times New Roman"/>
                <w:szCs w:val="21"/>
              </w:rPr>
            </w:pPr>
            <w:r w:rsidRPr="00B508A7">
              <w:rPr>
                <w:rFonts w:ascii="仿宋_GB2312" w:eastAsia="仿宋_GB2312" w:hAnsi="宋体" w:cs="Times New Roman" w:hint="eastAsia"/>
                <w:szCs w:val="21"/>
              </w:rPr>
              <w:t>有效法人证明书及授权委托书。</w:t>
            </w:r>
          </w:p>
        </w:tc>
        <w:tc>
          <w:tcPr>
            <w:tcW w:w="1346" w:type="dxa"/>
            <w:vAlign w:val="center"/>
          </w:tcPr>
          <w:p w14:paraId="2E8D8E8A" w14:textId="77777777"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14:paraId="07A1FEE1" w14:textId="77777777"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14:paraId="6CBBC0CC" w14:textId="77777777" w:rsidR="00A11584" w:rsidRPr="00B508A7" w:rsidRDefault="00A11584" w:rsidP="00A11584">
            <w:pPr>
              <w:spacing w:line="400" w:lineRule="exact"/>
              <w:rPr>
                <w:rFonts w:ascii="仿宋_GB2312" w:eastAsia="仿宋_GB2312" w:hAnsi="宋体" w:cs="Times New Roman"/>
                <w:szCs w:val="21"/>
              </w:rPr>
            </w:pPr>
          </w:p>
        </w:tc>
      </w:tr>
      <w:tr w:rsidR="00B508A7" w:rsidRPr="00B508A7" w14:paraId="2FAF8D1B" w14:textId="77777777" w:rsidTr="00B508A7">
        <w:trPr>
          <w:trHeight w:val="573"/>
          <w:jc w:val="center"/>
        </w:trPr>
        <w:tc>
          <w:tcPr>
            <w:tcW w:w="675" w:type="dxa"/>
            <w:vAlign w:val="center"/>
          </w:tcPr>
          <w:p w14:paraId="2B475578" w14:textId="77777777" w:rsidR="00A11584" w:rsidRPr="00B508A7" w:rsidRDefault="00B508A7" w:rsidP="00A11584">
            <w:pPr>
              <w:spacing w:line="400" w:lineRule="exact"/>
              <w:jc w:val="center"/>
              <w:rPr>
                <w:rFonts w:ascii="仿宋_GB2312" w:eastAsia="仿宋_GB2312" w:hAnsi="宋体" w:cs="Times New Roman"/>
                <w:szCs w:val="21"/>
              </w:rPr>
            </w:pPr>
            <w:r>
              <w:rPr>
                <w:rFonts w:ascii="仿宋_GB2312" w:eastAsia="仿宋_GB2312" w:hAnsi="宋体" w:cs="Times New Roman" w:hint="eastAsia"/>
                <w:szCs w:val="21"/>
              </w:rPr>
              <w:t>4</w:t>
            </w:r>
          </w:p>
        </w:tc>
        <w:tc>
          <w:tcPr>
            <w:tcW w:w="4820" w:type="dxa"/>
            <w:vAlign w:val="center"/>
          </w:tcPr>
          <w:p w14:paraId="6AA693AA" w14:textId="77777777" w:rsidR="00A11584" w:rsidRPr="00B508A7" w:rsidRDefault="00A11584" w:rsidP="001B2730">
            <w:p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竞投人需在提交竞投文件时提供</w:t>
            </w:r>
            <w:r w:rsidR="001B2730" w:rsidRPr="00B508A7">
              <w:rPr>
                <w:rFonts w:ascii="仿宋_GB2312" w:eastAsia="仿宋_GB2312" w:hAnsi="宋体" w:cs="Times New Roman" w:hint="eastAsia"/>
                <w:szCs w:val="21"/>
              </w:rPr>
              <w:t>项目服务建议书</w:t>
            </w:r>
            <w:r w:rsidRPr="00B508A7">
              <w:rPr>
                <w:rFonts w:ascii="仿宋_GB2312" w:eastAsia="仿宋_GB2312" w:hAnsi="宋体" w:cs="Times New Roman" w:hint="eastAsia"/>
                <w:szCs w:val="21"/>
              </w:rPr>
              <w:t>。</w:t>
            </w:r>
          </w:p>
        </w:tc>
        <w:tc>
          <w:tcPr>
            <w:tcW w:w="1346" w:type="dxa"/>
            <w:vAlign w:val="center"/>
          </w:tcPr>
          <w:p w14:paraId="137BCE02" w14:textId="77777777"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14:paraId="0F9ACFC3" w14:textId="77777777"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14:paraId="412125AF" w14:textId="77777777" w:rsidR="00A11584" w:rsidRPr="00B508A7" w:rsidRDefault="00A11584" w:rsidP="00A11584">
            <w:pPr>
              <w:spacing w:line="400" w:lineRule="exact"/>
              <w:rPr>
                <w:rFonts w:ascii="仿宋_GB2312" w:eastAsia="仿宋_GB2312" w:hAnsi="宋体" w:cs="Times New Roman"/>
                <w:szCs w:val="21"/>
              </w:rPr>
            </w:pPr>
          </w:p>
        </w:tc>
      </w:tr>
      <w:tr w:rsidR="00B508A7" w:rsidRPr="00B508A7" w14:paraId="0EC01E2E" w14:textId="77777777" w:rsidTr="00B508A7">
        <w:trPr>
          <w:trHeight w:val="540"/>
          <w:jc w:val="center"/>
        </w:trPr>
        <w:tc>
          <w:tcPr>
            <w:tcW w:w="5495" w:type="dxa"/>
            <w:gridSpan w:val="2"/>
            <w:vAlign w:val="center"/>
          </w:tcPr>
          <w:p w14:paraId="7CC5192D"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结论（通过/不通过）</w:t>
            </w:r>
          </w:p>
        </w:tc>
        <w:tc>
          <w:tcPr>
            <w:tcW w:w="1346" w:type="dxa"/>
            <w:vAlign w:val="center"/>
          </w:tcPr>
          <w:p w14:paraId="3063C16B" w14:textId="77777777"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14:paraId="7DFFF943" w14:textId="77777777"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14:paraId="600A85E9" w14:textId="77777777" w:rsidR="00A11584" w:rsidRPr="00B508A7" w:rsidRDefault="00A11584" w:rsidP="00A11584">
            <w:pPr>
              <w:spacing w:line="400" w:lineRule="exact"/>
              <w:rPr>
                <w:rFonts w:ascii="仿宋_GB2312" w:eastAsia="仿宋_GB2312" w:hAnsi="宋体" w:cs="Times New Roman"/>
                <w:szCs w:val="21"/>
              </w:rPr>
            </w:pPr>
          </w:p>
        </w:tc>
      </w:tr>
    </w:tbl>
    <w:p w14:paraId="7B5278B7" w14:textId="77777777" w:rsidR="00A11584" w:rsidRPr="00B508A7" w:rsidRDefault="00A11584" w:rsidP="00A11584">
      <w:pPr>
        <w:numPr>
          <w:ilvl w:val="0"/>
          <w:numId w:val="7"/>
        </w:num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竞投人分栏中填写“√”表示该项符合竞投文件要求，“×”表示该项目不符合竞投文件要</w:t>
      </w:r>
      <w:r w:rsidR="007D16FF" w:rsidRPr="00B508A7">
        <w:rPr>
          <w:rFonts w:ascii="仿宋_GB2312" w:eastAsia="仿宋_GB2312" w:hAnsi="宋体" w:cs="Times New Roman" w:hint="eastAsia"/>
          <w:szCs w:val="21"/>
        </w:rPr>
        <w:t>求</w:t>
      </w:r>
      <w:r w:rsidRPr="00B508A7">
        <w:rPr>
          <w:rFonts w:ascii="仿宋_GB2312" w:eastAsia="仿宋_GB2312" w:hAnsi="宋体" w:cs="Times New Roman" w:hint="eastAsia"/>
          <w:szCs w:val="21"/>
        </w:rPr>
        <w:t>。</w:t>
      </w:r>
    </w:p>
    <w:p w14:paraId="25EDF28D" w14:textId="77777777" w:rsidR="00A11584" w:rsidRPr="00B508A7" w:rsidRDefault="00A11584" w:rsidP="00A11584">
      <w:pPr>
        <w:numPr>
          <w:ilvl w:val="0"/>
          <w:numId w:val="7"/>
        </w:num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结论栏中填写“通过”表示该竞投人竞投文件符合要求，“×”表示该竞投人竞投文件不符合要求。</w:t>
      </w:r>
    </w:p>
    <w:p w14:paraId="347EDE9E" w14:textId="77777777" w:rsidR="00A11584" w:rsidRPr="00B508A7" w:rsidRDefault="00A11584" w:rsidP="00A11584">
      <w:pPr>
        <w:numPr>
          <w:ilvl w:val="0"/>
          <w:numId w:val="7"/>
        </w:num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结论栏总意见采取少数服从多数原则确定，即超过半数评委的结论为“通过”则该竞投人通过资格审查，否则不能通过。</w:t>
      </w:r>
    </w:p>
    <w:p w14:paraId="022F339C" w14:textId="77777777" w:rsidR="00A11584" w:rsidRPr="00B508A7" w:rsidRDefault="00A11584" w:rsidP="00A11584">
      <w:pPr>
        <w:spacing w:line="400" w:lineRule="exact"/>
        <w:rPr>
          <w:rFonts w:ascii="仿宋_GB2312" w:eastAsia="仿宋_GB2312" w:hAnsi="宋体" w:cs="Times New Roman"/>
          <w:szCs w:val="21"/>
        </w:rPr>
      </w:pPr>
    </w:p>
    <w:p w14:paraId="67DBA3D6" w14:textId="77777777" w:rsidR="00A11584" w:rsidRPr="00B508A7" w:rsidRDefault="00A11584" w:rsidP="00A11584">
      <w:p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评委签名：</w:t>
      </w:r>
    </w:p>
    <w:p w14:paraId="70294379" w14:textId="77777777" w:rsidR="00A11584" w:rsidRPr="00B508A7" w:rsidRDefault="00A11584" w:rsidP="00A11584">
      <w:pPr>
        <w:spacing w:line="400" w:lineRule="exact"/>
        <w:rPr>
          <w:rFonts w:ascii="仿宋_GB2312" w:eastAsia="仿宋_GB2312" w:hAnsi="宋体" w:cs="Times New Roman"/>
          <w:szCs w:val="21"/>
        </w:rPr>
      </w:pPr>
    </w:p>
    <w:p w14:paraId="7A0E7E07" w14:textId="77777777" w:rsidR="00A11584" w:rsidRPr="00B508A7" w:rsidRDefault="00A11584" w:rsidP="00A11584">
      <w:pPr>
        <w:spacing w:line="400" w:lineRule="exact"/>
        <w:rPr>
          <w:rFonts w:ascii="仿宋_GB2312" w:eastAsia="仿宋_GB2312" w:hAnsi="宋体" w:cs="Times New Roman"/>
          <w:szCs w:val="21"/>
        </w:rPr>
      </w:pPr>
    </w:p>
    <w:p w14:paraId="1905C32A" w14:textId="77777777" w:rsidR="00A11584" w:rsidRPr="00B508A7" w:rsidRDefault="00A11584" w:rsidP="00A11584">
      <w:pPr>
        <w:spacing w:line="400" w:lineRule="exact"/>
        <w:rPr>
          <w:rFonts w:ascii="仿宋_GB2312" w:eastAsia="仿宋_GB2312" w:hAnsi="宋体" w:cs="Times New Roman"/>
          <w:szCs w:val="21"/>
        </w:rPr>
      </w:pPr>
    </w:p>
    <w:p w14:paraId="0D1CD609" w14:textId="77777777" w:rsidR="00A11584" w:rsidRPr="00B508A7" w:rsidRDefault="00A11584" w:rsidP="00A11584">
      <w:pPr>
        <w:spacing w:line="400" w:lineRule="exact"/>
        <w:rPr>
          <w:rFonts w:ascii="仿宋_GB2312" w:eastAsia="仿宋_GB2312" w:hAnsi="宋体" w:cs="Times New Roman"/>
          <w:szCs w:val="21"/>
        </w:rPr>
      </w:pPr>
    </w:p>
    <w:p w14:paraId="264BDE74" w14:textId="77777777" w:rsidR="00A11584" w:rsidRPr="00B508A7" w:rsidRDefault="00A11584" w:rsidP="00A11584">
      <w:pPr>
        <w:spacing w:line="400" w:lineRule="exact"/>
        <w:rPr>
          <w:rFonts w:ascii="仿宋_GB2312" w:eastAsia="仿宋_GB2312" w:hAnsi="宋体" w:cs="Times New Roman"/>
          <w:szCs w:val="21"/>
        </w:rPr>
      </w:pPr>
    </w:p>
    <w:p w14:paraId="47A1D10C" w14:textId="77777777" w:rsidR="001B2730" w:rsidRDefault="001B2730" w:rsidP="00A11584">
      <w:pPr>
        <w:spacing w:line="400" w:lineRule="exact"/>
        <w:rPr>
          <w:rFonts w:ascii="仿宋_GB2312" w:eastAsia="仿宋_GB2312" w:hAnsi="宋体" w:cs="Times New Roman"/>
          <w:szCs w:val="21"/>
        </w:rPr>
      </w:pPr>
    </w:p>
    <w:p w14:paraId="25DD8916" w14:textId="77777777" w:rsidR="00B508A7" w:rsidRDefault="00B508A7" w:rsidP="00A11584">
      <w:pPr>
        <w:spacing w:line="400" w:lineRule="exact"/>
        <w:rPr>
          <w:rFonts w:ascii="仿宋_GB2312" w:eastAsia="仿宋_GB2312" w:hAnsi="宋体" w:cs="Times New Roman"/>
          <w:szCs w:val="21"/>
        </w:rPr>
      </w:pPr>
    </w:p>
    <w:p w14:paraId="3EE0CEA9" w14:textId="77777777" w:rsidR="00B508A7" w:rsidRPr="00B508A7" w:rsidRDefault="00B508A7" w:rsidP="00A11584">
      <w:pPr>
        <w:spacing w:line="400" w:lineRule="exact"/>
        <w:rPr>
          <w:rFonts w:ascii="仿宋_GB2312" w:eastAsia="仿宋_GB2312" w:hAnsi="宋体" w:cs="Times New Roman"/>
          <w:szCs w:val="21"/>
        </w:rPr>
      </w:pPr>
    </w:p>
    <w:p w14:paraId="5164EFAD" w14:textId="77777777" w:rsidR="00A11584" w:rsidRPr="00B508A7" w:rsidRDefault="00A11584" w:rsidP="00A11584">
      <w:pPr>
        <w:spacing w:line="400" w:lineRule="exact"/>
        <w:rPr>
          <w:rFonts w:ascii="仿宋_GB2312" w:eastAsia="仿宋_GB2312" w:hAnsi="宋体" w:cs="Times New Roman"/>
          <w:szCs w:val="21"/>
        </w:rPr>
      </w:pPr>
    </w:p>
    <w:p w14:paraId="284BA839"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b/>
          <w:bCs/>
          <w:sz w:val="30"/>
          <w:szCs w:val="30"/>
        </w:rPr>
      </w:pPr>
      <w:r w:rsidRPr="00B508A7">
        <w:rPr>
          <w:rFonts w:ascii="仿宋_GB2312" w:eastAsia="仿宋_GB2312" w:hAnsi="宋体" w:cs="宋体" w:hint="eastAsia"/>
          <w:b/>
          <w:bCs/>
          <w:sz w:val="30"/>
          <w:szCs w:val="30"/>
        </w:rPr>
        <w:lastRenderedPageBreak/>
        <w:t>价格及</w:t>
      </w:r>
      <w:r w:rsidR="00EB7F43" w:rsidRPr="00B508A7">
        <w:rPr>
          <w:rFonts w:ascii="仿宋_GB2312" w:eastAsia="仿宋_GB2312" w:hAnsi="宋体" w:cs="宋体" w:hint="eastAsia"/>
          <w:b/>
          <w:bCs/>
          <w:sz w:val="30"/>
          <w:szCs w:val="30"/>
        </w:rPr>
        <w:t>业绩</w:t>
      </w:r>
      <w:r w:rsidRPr="00B508A7">
        <w:rPr>
          <w:rFonts w:ascii="仿宋_GB2312" w:eastAsia="仿宋_GB2312" w:hAnsi="宋体" w:cs="宋体" w:hint="eastAsia"/>
          <w:b/>
          <w:bCs/>
          <w:sz w:val="30"/>
          <w:szCs w:val="30"/>
        </w:rPr>
        <w:t>评分评审表</w:t>
      </w:r>
    </w:p>
    <w:p w14:paraId="79816D84" w14:textId="77777777" w:rsidR="00A11584" w:rsidRPr="00B508A7" w:rsidRDefault="00A11584" w:rsidP="00A11584">
      <w:pPr>
        <w:wordWrap w:val="0"/>
        <w:jc w:val="right"/>
        <w:rPr>
          <w:rFonts w:ascii="Calibri" w:eastAsia="宋体" w:hAnsi="Calibri" w:cs="Times New Roman"/>
          <w:szCs w:val="24"/>
        </w:rPr>
      </w:pPr>
      <w:r w:rsidRPr="00B508A7">
        <w:rPr>
          <w:rFonts w:ascii="Calibri" w:eastAsia="宋体" w:hAnsi="Calibri" w:cs="Times New Roman" w:hint="eastAsia"/>
          <w:szCs w:val="24"/>
        </w:rPr>
        <w:t>项目名称：</w:t>
      </w:r>
      <w:r w:rsidRPr="00B508A7">
        <w:rPr>
          <w:rFonts w:ascii="Calibri" w:eastAsia="宋体" w:hAnsi="Calibri" w:cs="Times New Roman" w:hint="eastAsia"/>
          <w:szCs w:val="24"/>
        </w:rPr>
        <w:t xml:space="preserve">              </w:t>
      </w:r>
    </w:p>
    <w:p w14:paraId="755366D9" w14:textId="77777777" w:rsidR="00A11584" w:rsidRPr="00B508A7" w:rsidRDefault="00A11584" w:rsidP="00A11584">
      <w:pPr>
        <w:jc w:val="right"/>
        <w:rPr>
          <w:rFonts w:ascii="Calibri" w:eastAsia="宋体" w:hAnsi="Calibri" w:cs="Times New Roman"/>
          <w:szCs w:val="24"/>
        </w:rPr>
      </w:pPr>
      <w:r w:rsidRPr="00B508A7">
        <w:rPr>
          <w:rFonts w:ascii="Calibri" w:eastAsia="宋体" w:hAnsi="Calibri" w:cs="Times New Roman" w:hint="eastAsia"/>
          <w:szCs w:val="24"/>
        </w:rPr>
        <w:t>日期：</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年</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月</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日</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437"/>
        <w:gridCol w:w="913"/>
        <w:gridCol w:w="4866"/>
        <w:gridCol w:w="1726"/>
      </w:tblGrid>
      <w:tr w:rsidR="00B508A7" w:rsidRPr="00B508A7" w14:paraId="12E02B2B" w14:textId="77777777" w:rsidTr="0091645A">
        <w:trPr>
          <w:cantSplit/>
          <w:trHeight w:val="547"/>
          <w:jc w:val="center"/>
        </w:trPr>
        <w:tc>
          <w:tcPr>
            <w:tcW w:w="664" w:type="dxa"/>
            <w:vAlign w:val="center"/>
          </w:tcPr>
          <w:p w14:paraId="1B9D8374"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序号</w:t>
            </w:r>
          </w:p>
        </w:tc>
        <w:tc>
          <w:tcPr>
            <w:tcW w:w="1437" w:type="dxa"/>
            <w:vAlign w:val="center"/>
          </w:tcPr>
          <w:p w14:paraId="04C8ACEC"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评审分项</w:t>
            </w:r>
          </w:p>
        </w:tc>
        <w:tc>
          <w:tcPr>
            <w:tcW w:w="913" w:type="dxa"/>
            <w:vAlign w:val="center"/>
          </w:tcPr>
          <w:p w14:paraId="219E7A8E"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分值</w:t>
            </w:r>
          </w:p>
        </w:tc>
        <w:tc>
          <w:tcPr>
            <w:tcW w:w="4866" w:type="dxa"/>
            <w:vAlign w:val="center"/>
          </w:tcPr>
          <w:p w14:paraId="57D0627D"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评审标准</w:t>
            </w:r>
          </w:p>
        </w:tc>
        <w:tc>
          <w:tcPr>
            <w:tcW w:w="1726" w:type="dxa"/>
            <w:vAlign w:val="center"/>
          </w:tcPr>
          <w:p w14:paraId="705F4B7F" w14:textId="77777777"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得分</w:t>
            </w:r>
          </w:p>
        </w:tc>
      </w:tr>
      <w:tr w:rsidR="00B508A7" w:rsidRPr="00B508A7" w14:paraId="23CFB893" w14:textId="77777777" w:rsidTr="0091645A">
        <w:trPr>
          <w:cantSplit/>
          <w:trHeight w:val="728"/>
          <w:jc w:val="center"/>
        </w:trPr>
        <w:tc>
          <w:tcPr>
            <w:tcW w:w="664" w:type="dxa"/>
            <w:vAlign w:val="center"/>
          </w:tcPr>
          <w:p w14:paraId="3CE4D6FB"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1</w:t>
            </w:r>
          </w:p>
        </w:tc>
        <w:tc>
          <w:tcPr>
            <w:tcW w:w="1437" w:type="dxa"/>
            <w:vAlign w:val="center"/>
          </w:tcPr>
          <w:p w14:paraId="3218242A" w14:textId="77777777" w:rsidR="00A11584" w:rsidRPr="00B508A7" w:rsidRDefault="00226F09"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业绩</w:t>
            </w:r>
            <w:r w:rsidR="00A11584" w:rsidRPr="00B508A7">
              <w:rPr>
                <w:rFonts w:ascii="仿宋_GB2312" w:eastAsia="仿宋_GB2312" w:hAnsi="宋体" w:cs="宋体" w:hint="eastAsia"/>
                <w:kern w:val="0"/>
                <w:szCs w:val="21"/>
              </w:rPr>
              <w:t>评分</w:t>
            </w:r>
          </w:p>
        </w:tc>
        <w:tc>
          <w:tcPr>
            <w:tcW w:w="913" w:type="dxa"/>
            <w:vAlign w:val="center"/>
          </w:tcPr>
          <w:p w14:paraId="633035F3" w14:textId="77777777" w:rsidR="00A11584" w:rsidRPr="00B508A7" w:rsidRDefault="00A11584"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10分</w:t>
            </w:r>
          </w:p>
        </w:tc>
        <w:tc>
          <w:tcPr>
            <w:tcW w:w="4866" w:type="dxa"/>
            <w:vAlign w:val="center"/>
          </w:tcPr>
          <w:p w14:paraId="4B928B2F" w14:textId="77777777" w:rsidR="00A11584" w:rsidRPr="00B508A7" w:rsidRDefault="00A11584" w:rsidP="005B68BD">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公司资信情况良好，服务过同类性质项目次数3次及以上：10分；服务过同类性质项目次数1-2次：</w:t>
            </w:r>
            <w:r w:rsidR="00D36770" w:rsidRPr="00B508A7">
              <w:rPr>
                <w:rFonts w:ascii="仿宋_GB2312" w:eastAsia="仿宋_GB2312" w:hAnsi="宋体" w:cs="宋体" w:hint="eastAsia"/>
                <w:kern w:val="0"/>
                <w:szCs w:val="21"/>
              </w:rPr>
              <w:t>5</w:t>
            </w:r>
            <w:r w:rsidRPr="00B508A7">
              <w:rPr>
                <w:rFonts w:ascii="仿宋_GB2312" w:eastAsia="仿宋_GB2312" w:hAnsi="宋体" w:cs="宋体" w:hint="eastAsia"/>
                <w:kern w:val="0"/>
                <w:szCs w:val="21"/>
              </w:rPr>
              <w:t xml:space="preserve"> 分；未曾服务过同类性质项目：0分</w:t>
            </w:r>
          </w:p>
        </w:tc>
        <w:tc>
          <w:tcPr>
            <w:tcW w:w="1726" w:type="dxa"/>
            <w:vAlign w:val="center"/>
          </w:tcPr>
          <w:p w14:paraId="4FF27718" w14:textId="77777777" w:rsidR="00A11584" w:rsidRPr="00B508A7" w:rsidRDefault="00A11584" w:rsidP="00A11584">
            <w:pPr>
              <w:spacing w:line="400" w:lineRule="exact"/>
              <w:rPr>
                <w:rFonts w:ascii="仿宋_GB2312" w:eastAsia="仿宋_GB2312" w:hAnsi="宋体" w:cs="宋体"/>
                <w:kern w:val="0"/>
                <w:szCs w:val="21"/>
              </w:rPr>
            </w:pPr>
          </w:p>
        </w:tc>
      </w:tr>
      <w:tr w:rsidR="00B508A7" w:rsidRPr="00B508A7" w14:paraId="345A41A8" w14:textId="77777777" w:rsidTr="0091645A">
        <w:trPr>
          <w:cantSplit/>
          <w:trHeight w:val="221"/>
          <w:jc w:val="center"/>
        </w:trPr>
        <w:tc>
          <w:tcPr>
            <w:tcW w:w="664" w:type="dxa"/>
            <w:vAlign w:val="center"/>
          </w:tcPr>
          <w:p w14:paraId="72E8A59B"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2</w:t>
            </w:r>
          </w:p>
        </w:tc>
        <w:tc>
          <w:tcPr>
            <w:tcW w:w="1437" w:type="dxa"/>
            <w:vAlign w:val="center"/>
          </w:tcPr>
          <w:p w14:paraId="62263314" w14:textId="77777777" w:rsidR="00A11584" w:rsidRPr="00B508A7" w:rsidRDefault="00A11584"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价格评分</w:t>
            </w:r>
          </w:p>
        </w:tc>
        <w:tc>
          <w:tcPr>
            <w:tcW w:w="913" w:type="dxa"/>
            <w:vAlign w:val="center"/>
          </w:tcPr>
          <w:p w14:paraId="6E826532" w14:textId="77777777" w:rsidR="00A11584" w:rsidRPr="00B508A7" w:rsidRDefault="00B508A7" w:rsidP="00A11584">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5</w:t>
            </w:r>
            <w:r w:rsidR="00A11584" w:rsidRPr="00B508A7">
              <w:rPr>
                <w:rFonts w:ascii="仿宋_GB2312" w:eastAsia="仿宋_GB2312" w:hAnsi="宋体" w:cs="宋体" w:hint="eastAsia"/>
                <w:kern w:val="0"/>
                <w:szCs w:val="21"/>
              </w:rPr>
              <w:t>0分</w:t>
            </w:r>
          </w:p>
        </w:tc>
        <w:tc>
          <w:tcPr>
            <w:tcW w:w="4866" w:type="dxa"/>
            <w:vAlign w:val="center"/>
          </w:tcPr>
          <w:p w14:paraId="1B7134B0" w14:textId="77777777" w:rsidR="00A11584" w:rsidRPr="00B508A7" w:rsidRDefault="00B508A7"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3分，未达到5%按5%扣取，得出经济分，精确到小数点后两位。凡不在本项目设置的报价区间范围内的报价单位得0分</w:t>
            </w:r>
          </w:p>
        </w:tc>
        <w:tc>
          <w:tcPr>
            <w:tcW w:w="1726" w:type="dxa"/>
            <w:vAlign w:val="center"/>
          </w:tcPr>
          <w:p w14:paraId="60FF11C9" w14:textId="77777777" w:rsidR="00A11584" w:rsidRPr="00B508A7" w:rsidRDefault="00A11584" w:rsidP="00A11584">
            <w:pPr>
              <w:spacing w:line="400" w:lineRule="exact"/>
              <w:rPr>
                <w:rFonts w:ascii="仿宋_GB2312" w:eastAsia="仿宋_GB2312" w:hAnsi="宋体" w:cs="宋体"/>
                <w:kern w:val="0"/>
                <w:szCs w:val="21"/>
              </w:rPr>
            </w:pPr>
          </w:p>
        </w:tc>
      </w:tr>
      <w:tr w:rsidR="00B508A7" w:rsidRPr="00B508A7" w14:paraId="0C5987F8" w14:textId="77777777" w:rsidTr="0091645A">
        <w:trPr>
          <w:cantSplit/>
          <w:trHeight w:val="457"/>
          <w:jc w:val="center"/>
        </w:trPr>
        <w:tc>
          <w:tcPr>
            <w:tcW w:w="2101" w:type="dxa"/>
            <w:gridSpan w:val="2"/>
            <w:vAlign w:val="center"/>
          </w:tcPr>
          <w:p w14:paraId="0595AA9E"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合计</w:t>
            </w:r>
          </w:p>
        </w:tc>
        <w:tc>
          <w:tcPr>
            <w:tcW w:w="913" w:type="dxa"/>
            <w:vAlign w:val="center"/>
          </w:tcPr>
          <w:p w14:paraId="59BF280B" w14:textId="77777777" w:rsidR="00A11584" w:rsidRPr="00B508A7" w:rsidRDefault="00B508A7" w:rsidP="00A11584">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6</w:t>
            </w:r>
            <w:r w:rsidR="00A11584" w:rsidRPr="00B508A7">
              <w:rPr>
                <w:rFonts w:ascii="仿宋_GB2312" w:eastAsia="仿宋_GB2312" w:hAnsi="宋体" w:cs="宋体" w:hint="eastAsia"/>
                <w:kern w:val="0"/>
                <w:szCs w:val="21"/>
              </w:rPr>
              <w:t>0分</w:t>
            </w:r>
          </w:p>
        </w:tc>
        <w:tc>
          <w:tcPr>
            <w:tcW w:w="4866" w:type="dxa"/>
            <w:vAlign w:val="center"/>
          </w:tcPr>
          <w:p w14:paraId="15701420" w14:textId="77777777" w:rsidR="00A11584" w:rsidRPr="00B508A7" w:rsidRDefault="00A11584" w:rsidP="00A11584">
            <w:pPr>
              <w:spacing w:line="400" w:lineRule="exact"/>
              <w:rPr>
                <w:rFonts w:ascii="仿宋_GB2312" w:eastAsia="仿宋_GB2312" w:hAnsi="宋体" w:cs="宋体"/>
                <w:kern w:val="0"/>
                <w:szCs w:val="21"/>
              </w:rPr>
            </w:pPr>
          </w:p>
        </w:tc>
        <w:tc>
          <w:tcPr>
            <w:tcW w:w="1726" w:type="dxa"/>
            <w:vAlign w:val="center"/>
          </w:tcPr>
          <w:p w14:paraId="07C0D935" w14:textId="77777777" w:rsidR="00A11584" w:rsidRPr="00B508A7" w:rsidRDefault="00A11584" w:rsidP="00A11584">
            <w:pPr>
              <w:spacing w:line="400" w:lineRule="exact"/>
              <w:rPr>
                <w:rFonts w:ascii="仿宋_GB2312" w:eastAsia="仿宋_GB2312" w:hAnsi="宋体" w:cs="宋体"/>
                <w:kern w:val="0"/>
                <w:szCs w:val="21"/>
              </w:rPr>
            </w:pPr>
          </w:p>
        </w:tc>
      </w:tr>
    </w:tbl>
    <w:p w14:paraId="61C1F408" w14:textId="77777777"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评委签名：</w:t>
      </w:r>
    </w:p>
    <w:p w14:paraId="68BBC6EC" w14:textId="77777777" w:rsidR="00A11584" w:rsidRPr="00E12239" w:rsidRDefault="00A11584" w:rsidP="00A11584">
      <w:pPr>
        <w:keepNext/>
        <w:keepLines/>
        <w:spacing w:before="260" w:after="260" w:line="400" w:lineRule="exact"/>
        <w:jc w:val="center"/>
        <w:outlineLvl w:val="1"/>
        <w:rPr>
          <w:rFonts w:ascii="宋体" w:eastAsia="宋体" w:hAnsi="宋体" w:cs="宋体"/>
          <w:b/>
          <w:sz w:val="32"/>
          <w:szCs w:val="32"/>
        </w:rPr>
      </w:pPr>
      <w:r w:rsidRPr="00E12239">
        <w:rPr>
          <w:rFonts w:ascii="宋体" w:eastAsia="宋体" w:hAnsi="宋体" w:cs="宋体" w:hint="eastAsia"/>
          <w:b/>
          <w:sz w:val="32"/>
          <w:szCs w:val="32"/>
        </w:rPr>
        <w:t>项目方案评审表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437"/>
        <w:gridCol w:w="913"/>
        <w:gridCol w:w="4866"/>
        <w:gridCol w:w="1726"/>
      </w:tblGrid>
      <w:tr w:rsidR="00B508A7" w:rsidRPr="00E12239" w14:paraId="3CFE887D" w14:textId="77777777" w:rsidTr="0091645A">
        <w:trPr>
          <w:cantSplit/>
          <w:trHeight w:val="416"/>
          <w:jc w:val="center"/>
        </w:trPr>
        <w:tc>
          <w:tcPr>
            <w:tcW w:w="664" w:type="dxa"/>
            <w:vAlign w:val="center"/>
          </w:tcPr>
          <w:p w14:paraId="06CB3AC8" w14:textId="77777777" w:rsidR="00A11584" w:rsidRPr="00E12239" w:rsidRDefault="00A11584" w:rsidP="00A11584">
            <w:pPr>
              <w:spacing w:line="400" w:lineRule="exact"/>
              <w:jc w:val="center"/>
              <w:rPr>
                <w:rFonts w:ascii="仿宋_GB2312" w:eastAsia="仿宋_GB2312" w:hAnsi="仿宋_GB2312" w:cs="仿宋_GB2312"/>
                <w:bCs/>
                <w:sz w:val="24"/>
                <w:szCs w:val="24"/>
              </w:rPr>
            </w:pPr>
            <w:r w:rsidRPr="00E12239">
              <w:rPr>
                <w:rFonts w:ascii="仿宋_GB2312" w:eastAsia="仿宋_GB2312" w:hAnsi="仿宋_GB2312" w:cs="仿宋_GB2312" w:hint="eastAsia"/>
                <w:bCs/>
                <w:sz w:val="24"/>
                <w:szCs w:val="24"/>
              </w:rPr>
              <w:t>序号</w:t>
            </w:r>
          </w:p>
        </w:tc>
        <w:tc>
          <w:tcPr>
            <w:tcW w:w="1437" w:type="dxa"/>
            <w:vAlign w:val="center"/>
          </w:tcPr>
          <w:p w14:paraId="3D9AC57A" w14:textId="77777777" w:rsidR="00A11584" w:rsidRPr="00E12239" w:rsidRDefault="00A11584" w:rsidP="00A11584">
            <w:pPr>
              <w:spacing w:line="400" w:lineRule="exact"/>
              <w:jc w:val="center"/>
              <w:rPr>
                <w:rFonts w:ascii="仿宋_GB2312" w:eastAsia="仿宋_GB2312" w:hAnsi="仿宋_GB2312" w:cs="仿宋_GB2312"/>
                <w:bCs/>
                <w:sz w:val="24"/>
                <w:szCs w:val="24"/>
              </w:rPr>
            </w:pPr>
            <w:r w:rsidRPr="00E12239">
              <w:rPr>
                <w:rFonts w:ascii="仿宋_GB2312" w:eastAsia="仿宋_GB2312" w:hAnsi="仿宋_GB2312" w:cs="仿宋_GB2312" w:hint="eastAsia"/>
                <w:bCs/>
                <w:sz w:val="24"/>
                <w:szCs w:val="24"/>
              </w:rPr>
              <w:t>评审分项</w:t>
            </w:r>
          </w:p>
        </w:tc>
        <w:tc>
          <w:tcPr>
            <w:tcW w:w="913" w:type="dxa"/>
            <w:vAlign w:val="center"/>
          </w:tcPr>
          <w:p w14:paraId="7596A359" w14:textId="77777777" w:rsidR="00A11584" w:rsidRPr="00E12239" w:rsidRDefault="00A11584" w:rsidP="00A11584">
            <w:pPr>
              <w:spacing w:line="400" w:lineRule="exact"/>
              <w:jc w:val="center"/>
              <w:rPr>
                <w:rFonts w:ascii="仿宋_GB2312" w:eastAsia="仿宋_GB2312" w:hAnsi="仿宋_GB2312" w:cs="仿宋_GB2312"/>
                <w:bCs/>
                <w:sz w:val="24"/>
                <w:szCs w:val="24"/>
              </w:rPr>
            </w:pPr>
            <w:r w:rsidRPr="00E12239">
              <w:rPr>
                <w:rFonts w:ascii="仿宋_GB2312" w:eastAsia="仿宋_GB2312" w:hAnsi="仿宋_GB2312" w:cs="仿宋_GB2312" w:hint="eastAsia"/>
                <w:bCs/>
                <w:sz w:val="24"/>
                <w:szCs w:val="24"/>
              </w:rPr>
              <w:t>分值</w:t>
            </w:r>
          </w:p>
        </w:tc>
        <w:tc>
          <w:tcPr>
            <w:tcW w:w="4866" w:type="dxa"/>
            <w:vAlign w:val="center"/>
          </w:tcPr>
          <w:p w14:paraId="2F0578DB" w14:textId="77777777" w:rsidR="00A11584" w:rsidRPr="00E12239" w:rsidRDefault="00A11584" w:rsidP="00A11584">
            <w:pPr>
              <w:spacing w:line="400" w:lineRule="exact"/>
              <w:jc w:val="center"/>
              <w:rPr>
                <w:rFonts w:ascii="仿宋_GB2312" w:eastAsia="仿宋_GB2312" w:hAnsi="仿宋_GB2312" w:cs="仿宋_GB2312"/>
                <w:bCs/>
                <w:sz w:val="24"/>
                <w:szCs w:val="24"/>
              </w:rPr>
            </w:pPr>
            <w:r w:rsidRPr="00E12239">
              <w:rPr>
                <w:rFonts w:ascii="仿宋_GB2312" w:eastAsia="仿宋_GB2312" w:hAnsi="仿宋_GB2312" w:cs="仿宋_GB2312" w:hint="eastAsia"/>
                <w:bCs/>
                <w:sz w:val="24"/>
                <w:szCs w:val="24"/>
              </w:rPr>
              <w:t>评审标准</w:t>
            </w:r>
          </w:p>
        </w:tc>
        <w:tc>
          <w:tcPr>
            <w:tcW w:w="1726" w:type="dxa"/>
            <w:vAlign w:val="center"/>
          </w:tcPr>
          <w:p w14:paraId="7FFA3635" w14:textId="77777777" w:rsidR="00A11584" w:rsidRPr="00E12239" w:rsidRDefault="00A11584" w:rsidP="00A11584">
            <w:pPr>
              <w:spacing w:line="400" w:lineRule="exact"/>
              <w:jc w:val="center"/>
              <w:rPr>
                <w:rFonts w:ascii="仿宋_GB2312" w:eastAsia="仿宋_GB2312" w:hAnsi="仿宋_GB2312" w:cs="仿宋_GB2312"/>
                <w:bCs/>
                <w:sz w:val="24"/>
                <w:szCs w:val="24"/>
              </w:rPr>
            </w:pPr>
            <w:r w:rsidRPr="00E12239">
              <w:rPr>
                <w:rFonts w:ascii="仿宋_GB2312" w:eastAsia="仿宋_GB2312" w:hAnsi="仿宋_GB2312" w:cs="仿宋_GB2312" w:hint="eastAsia"/>
                <w:bCs/>
                <w:sz w:val="24"/>
                <w:szCs w:val="24"/>
              </w:rPr>
              <w:t>得分</w:t>
            </w:r>
          </w:p>
        </w:tc>
      </w:tr>
      <w:tr w:rsidR="00B508A7" w:rsidRPr="00E12239" w14:paraId="01903C04" w14:textId="77777777" w:rsidTr="0091645A">
        <w:trPr>
          <w:cantSplit/>
          <w:trHeight w:val="1653"/>
          <w:jc w:val="center"/>
        </w:trPr>
        <w:tc>
          <w:tcPr>
            <w:tcW w:w="664" w:type="dxa"/>
            <w:vAlign w:val="center"/>
          </w:tcPr>
          <w:p w14:paraId="0BC6F95B" w14:textId="77777777" w:rsidR="00A11584" w:rsidRPr="00E12239" w:rsidRDefault="00A11584" w:rsidP="00A11584">
            <w:pPr>
              <w:spacing w:line="400" w:lineRule="exact"/>
              <w:jc w:val="center"/>
              <w:rPr>
                <w:rFonts w:ascii="仿宋_GB2312" w:eastAsia="仿宋_GB2312" w:hAnsi="宋体" w:cs="宋体"/>
                <w:kern w:val="0"/>
                <w:szCs w:val="21"/>
              </w:rPr>
            </w:pPr>
            <w:r w:rsidRPr="00E12239">
              <w:rPr>
                <w:rFonts w:ascii="仿宋_GB2312" w:eastAsia="仿宋_GB2312" w:hAnsi="宋体" w:cs="宋体" w:hint="eastAsia"/>
                <w:kern w:val="0"/>
                <w:szCs w:val="21"/>
              </w:rPr>
              <w:t>1</w:t>
            </w:r>
          </w:p>
        </w:tc>
        <w:tc>
          <w:tcPr>
            <w:tcW w:w="1437" w:type="dxa"/>
            <w:vAlign w:val="center"/>
          </w:tcPr>
          <w:p w14:paraId="6B58D8A5" w14:textId="77777777" w:rsidR="00A11584" w:rsidRPr="00E12239" w:rsidRDefault="00FB10B8" w:rsidP="00A11584">
            <w:pPr>
              <w:spacing w:line="400" w:lineRule="exact"/>
              <w:rPr>
                <w:rFonts w:ascii="仿宋_GB2312" w:eastAsia="仿宋_GB2312" w:hAnsi="宋体" w:cs="宋体"/>
                <w:kern w:val="0"/>
                <w:szCs w:val="21"/>
              </w:rPr>
            </w:pPr>
            <w:r w:rsidRPr="00E12239">
              <w:rPr>
                <w:rFonts w:ascii="仿宋_GB2312" w:eastAsia="仿宋_GB2312" w:hAnsi="宋体" w:cs="宋体" w:hint="eastAsia"/>
                <w:kern w:val="0"/>
                <w:szCs w:val="21"/>
              </w:rPr>
              <w:t>结构完整性</w:t>
            </w:r>
          </w:p>
        </w:tc>
        <w:tc>
          <w:tcPr>
            <w:tcW w:w="913" w:type="dxa"/>
            <w:vAlign w:val="center"/>
          </w:tcPr>
          <w:p w14:paraId="4A7C21CF" w14:textId="77777777" w:rsidR="00A11584" w:rsidRPr="00E12239" w:rsidRDefault="000474CE" w:rsidP="00A11584">
            <w:pPr>
              <w:spacing w:line="400" w:lineRule="exact"/>
              <w:rPr>
                <w:rFonts w:ascii="仿宋_GB2312" w:eastAsia="仿宋_GB2312" w:hAnsi="宋体" w:cs="宋体"/>
                <w:kern w:val="0"/>
                <w:szCs w:val="21"/>
              </w:rPr>
            </w:pPr>
            <w:r w:rsidRPr="00E12239">
              <w:rPr>
                <w:rFonts w:ascii="仿宋_GB2312" w:eastAsia="仿宋_GB2312" w:hAnsi="宋体" w:cs="宋体" w:hint="eastAsia"/>
                <w:kern w:val="0"/>
                <w:szCs w:val="21"/>
              </w:rPr>
              <w:t>15</w:t>
            </w:r>
            <w:r w:rsidR="00A11584" w:rsidRPr="00E12239">
              <w:rPr>
                <w:rFonts w:ascii="仿宋_GB2312" w:eastAsia="仿宋_GB2312" w:hAnsi="宋体" w:cs="宋体" w:hint="eastAsia"/>
                <w:kern w:val="0"/>
                <w:szCs w:val="21"/>
              </w:rPr>
              <w:t>分</w:t>
            </w:r>
          </w:p>
        </w:tc>
        <w:tc>
          <w:tcPr>
            <w:tcW w:w="4866" w:type="dxa"/>
            <w:vAlign w:val="center"/>
          </w:tcPr>
          <w:p w14:paraId="1729E362" w14:textId="37F17A71" w:rsidR="00A11584" w:rsidRPr="00E12239" w:rsidRDefault="00FB10B8" w:rsidP="000474CE">
            <w:pPr>
              <w:spacing w:line="400" w:lineRule="exact"/>
              <w:rPr>
                <w:rFonts w:ascii="仿宋_GB2312" w:eastAsia="仿宋_GB2312" w:hAnsi="宋体" w:cs="宋体"/>
                <w:kern w:val="0"/>
                <w:szCs w:val="21"/>
              </w:rPr>
            </w:pPr>
            <w:r w:rsidRPr="00E12239">
              <w:rPr>
                <w:rFonts w:ascii="仿宋_GB2312" w:eastAsia="仿宋_GB2312" w:hAnsi="宋体" w:cs="宋体" w:hint="eastAsia"/>
                <w:kern w:val="0"/>
                <w:szCs w:val="21"/>
              </w:rPr>
              <w:t>服务建议书结构完整，内容包括但不限于</w:t>
            </w:r>
            <w:r w:rsidR="00161974" w:rsidRPr="00E12239">
              <w:rPr>
                <w:rFonts w:ascii="仿宋_GB2312" w:eastAsia="仿宋_GB2312" w:hAnsi="宋体" w:cs="宋体" w:hint="eastAsia"/>
                <w:kern w:val="0"/>
                <w:szCs w:val="21"/>
              </w:rPr>
              <w:t>发展条件分析、项目区位分析、市场调研、项目定位、业态规划、</w:t>
            </w:r>
            <w:r w:rsidR="009F2FE2">
              <w:rPr>
                <w:rFonts w:ascii="仿宋_GB2312" w:eastAsia="仿宋_GB2312" w:hAnsi="宋体" w:cs="宋体" w:hint="eastAsia"/>
                <w:kern w:val="0"/>
                <w:szCs w:val="21"/>
              </w:rPr>
              <w:t>项目设计优化、</w:t>
            </w:r>
            <w:r w:rsidR="00161974" w:rsidRPr="00E12239">
              <w:rPr>
                <w:rFonts w:ascii="仿宋_GB2312" w:eastAsia="仿宋_GB2312" w:hAnsi="宋体" w:cs="宋体" w:hint="eastAsia"/>
                <w:kern w:val="0"/>
                <w:szCs w:val="21"/>
              </w:rPr>
              <w:t>经济测算等</w:t>
            </w:r>
            <w:r w:rsidRPr="00E12239">
              <w:rPr>
                <w:rFonts w:ascii="仿宋_GB2312" w:eastAsia="仿宋_GB2312" w:hAnsi="宋体" w:cs="宋体" w:hint="eastAsia"/>
                <w:kern w:val="0"/>
                <w:szCs w:val="21"/>
              </w:rPr>
              <w:t>。</w:t>
            </w:r>
            <w:r w:rsidR="00A11584" w:rsidRPr="00E12239">
              <w:rPr>
                <w:rFonts w:ascii="仿宋_GB2312" w:eastAsia="仿宋_GB2312" w:hAnsi="宋体" w:cs="宋体" w:hint="eastAsia"/>
                <w:kern w:val="0"/>
                <w:szCs w:val="21"/>
              </w:rPr>
              <w:t>优：</w:t>
            </w:r>
            <w:r w:rsidR="000474CE" w:rsidRPr="00E12239">
              <w:rPr>
                <w:rFonts w:ascii="仿宋_GB2312" w:eastAsia="仿宋_GB2312" w:hAnsi="宋体" w:cs="宋体" w:hint="eastAsia"/>
                <w:kern w:val="0"/>
                <w:szCs w:val="21"/>
              </w:rPr>
              <w:t>10</w:t>
            </w:r>
            <w:r w:rsidR="00A11584" w:rsidRPr="00E12239">
              <w:rPr>
                <w:rFonts w:ascii="仿宋_GB2312" w:eastAsia="仿宋_GB2312" w:hAnsi="宋体" w:cs="宋体" w:hint="eastAsia"/>
                <w:kern w:val="0"/>
                <w:szCs w:val="21"/>
              </w:rPr>
              <w:t>-</w:t>
            </w:r>
            <w:r w:rsidR="000474CE" w:rsidRPr="00E12239">
              <w:rPr>
                <w:rFonts w:ascii="仿宋_GB2312" w:eastAsia="仿宋_GB2312" w:hAnsi="宋体" w:cs="宋体" w:hint="eastAsia"/>
                <w:kern w:val="0"/>
                <w:szCs w:val="21"/>
              </w:rPr>
              <w:t>15</w:t>
            </w:r>
            <w:r w:rsidR="00A11584" w:rsidRPr="00E12239">
              <w:rPr>
                <w:rFonts w:ascii="仿宋_GB2312" w:eastAsia="仿宋_GB2312" w:hAnsi="宋体" w:cs="宋体" w:hint="eastAsia"/>
                <w:kern w:val="0"/>
                <w:szCs w:val="21"/>
              </w:rPr>
              <w:t>分；良：</w:t>
            </w:r>
            <w:r w:rsidR="000474CE" w:rsidRPr="00E12239">
              <w:rPr>
                <w:rFonts w:ascii="仿宋_GB2312" w:eastAsia="仿宋_GB2312" w:hAnsi="宋体" w:cs="宋体" w:hint="eastAsia"/>
                <w:kern w:val="0"/>
                <w:szCs w:val="21"/>
              </w:rPr>
              <w:t>5</w:t>
            </w:r>
            <w:r w:rsidR="00A11584" w:rsidRPr="00E12239">
              <w:rPr>
                <w:rFonts w:ascii="仿宋_GB2312" w:eastAsia="仿宋_GB2312" w:hAnsi="宋体" w:cs="宋体" w:hint="eastAsia"/>
                <w:kern w:val="0"/>
                <w:szCs w:val="21"/>
              </w:rPr>
              <w:t>-1</w:t>
            </w:r>
            <w:r w:rsidR="000474CE" w:rsidRPr="00E12239">
              <w:rPr>
                <w:rFonts w:ascii="仿宋_GB2312" w:eastAsia="仿宋_GB2312" w:hAnsi="宋体" w:cs="宋体" w:hint="eastAsia"/>
                <w:kern w:val="0"/>
                <w:szCs w:val="21"/>
              </w:rPr>
              <w:t>0</w:t>
            </w:r>
            <w:r w:rsidR="00A11584" w:rsidRPr="00E12239">
              <w:rPr>
                <w:rFonts w:ascii="仿宋_GB2312" w:eastAsia="仿宋_GB2312" w:hAnsi="宋体" w:cs="宋体" w:hint="eastAsia"/>
                <w:kern w:val="0"/>
                <w:szCs w:val="21"/>
              </w:rPr>
              <w:t>分；差:0-</w:t>
            </w:r>
            <w:r w:rsidRPr="00E12239">
              <w:rPr>
                <w:rFonts w:ascii="仿宋_GB2312" w:eastAsia="仿宋_GB2312" w:hAnsi="宋体" w:cs="宋体" w:hint="eastAsia"/>
                <w:kern w:val="0"/>
                <w:szCs w:val="21"/>
              </w:rPr>
              <w:t>5</w:t>
            </w:r>
            <w:r w:rsidR="00A11584" w:rsidRPr="00E12239">
              <w:rPr>
                <w:rFonts w:ascii="仿宋_GB2312" w:eastAsia="仿宋_GB2312" w:hAnsi="宋体" w:cs="宋体" w:hint="eastAsia"/>
                <w:kern w:val="0"/>
                <w:szCs w:val="21"/>
              </w:rPr>
              <w:t>分</w:t>
            </w:r>
          </w:p>
        </w:tc>
        <w:tc>
          <w:tcPr>
            <w:tcW w:w="1726" w:type="dxa"/>
            <w:vAlign w:val="center"/>
          </w:tcPr>
          <w:p w14:paraId="3D04F0A2" w14:textId="77777777" w:rsidR="00A11584" w:rsidRPr="00E12239" w:rsidRDefault="00A11584" w:rsidP="00A11584">
            <w:pPr>
              <w:spacing w:line="400" w:lineRule="exact"/>
              <w:rPr>
                <w:rFonts w:ascii="仿宋_GB2312" w:eastAsia="仿宋_GB2312" w:hAnsi="宋体" w:cs="宋体"/>
                <w:kern w:val="0"/>
                <w:szCs w:val="21"/>
              </w:rPr>
            </w:pPr>
          </w:p>
        </w:tc>
      </w:tr>
      <w:tr w:rsidR="00B508A7" w:rsidRPr="00E12239" w14:paraId="5D2F7114" w14:textId="77777777" w:rsidTr="0091645A">
        <w:trPr>
          <w:cantSplit/>
          <w:trHeight w:val="876"/>
          <w:jc w:val="center"/>
        </w:trPr>
        <w:tc>
          <w:tcPr>
            <w:tcW w:w="664" w:type="dxa"/>
            <w:vAlign w:val="center"/>
          </w:tcPr>
          <w:p w14:paraId="155B0BAB" w14:textId="77777777" w:rsidR="00A11584" w:rsidRPr="00E12239" w:rsidRDefault="00A11584" w:rsidP="00A11584">
            <w:pPr>
              <w:spacing w:line="400" w:lineRule="exact"/>
              <w:jc w:val="center"/>
              <w:rPr>
                <w:rFonts w:ascii="仿宋_GB2312" w:eastAsia="仿宋_GB2312" w:hAnsi="宋体" w:cs="宋体"/>
                <w:kern w:val="0"/>
                <w:szCs w:val="21"/>
              </w:rPr>
            </w:pPr>
            <w:r w:rsidRPr="00E12239">
              <w:rPr>
                <w:rFonts w:ascii="仿宋_GB2312" w:eastAsia="仿宋_GB2312" w:hAnsi="宋体" w:cs="宋体" w:hint="eastAsia"/>
                <w:kern w:val="0"/>
                <w:szCs w:val="21"/>
              </w:rPr>
              <w:t>2</w:t>
            </w:r>
          </w:p>
        </w:tc>
        <w:tc>
          <w:tcPr>
            <w:tcW w:w="1437" w:type="dxa"/>
            <w:vAlign w:val="center"/>
          </w:tcPr>
          <w:p w14:paraId="60DB6B06" w14:textId="77777777" w:rsidR="00A11584" w:rsidRPr="00E12239" w:rsidRDefault="00FB10B8" w:rsidP="00A11584">
            <w:pPr>
              <w:spacing w:line="400" w:lineRule="exact"/>
              <w:rPr>
                <w:rFonts w:ascii="仿宋_GB2312" w:eastAsia="仿宋_GB2312" w:hAnsi="宋体" w:cs="宋体"/>
                <w:kern w:val="0"/>
                <w:szCs w:val="21"/>
              </w:rPr>
            </w:pPr>
            <w:r w:rsidRPr="00E12239">
              <w:rPr>
                <w:rFonts w:ascii="仿宋_GB2312" w:eastAsia="仿宋_GB2312" w:hAnsi="宋体" w:cs="宋体" w:hint="eastAsia"/>
                <w:kern w:val="0"/>
                <w:szCs w:val="21"/>
              </w:rPr>
              <w:t>定位合理性</w:t>
            </w:r>
          </w:p>
        </w:tc>
        <w:tc>
          <w:tcPr>
            <w:tcW w:w="913" w:type="dxa"/>
            <w:vAlign w:val="center"/>
          </w:tcPr>
          <w:p w14:paraId="5CA5AA98" w14:textId="77777777" w:rsidR="00A11584" w:rsidRPr="00E12239" w:rsidRDefault="00B508A7" w:rsidP="000474CE">
            <w:pPr>
              <w:spacing w:line="400" w:lineRule="exact"/>
              <w:rPr>
                <w:rFonts w:ascii="仿宋_GB2312" w:eastAsia="仿宋_GB2312" w:hAnsi="宋体" w:cs="宋体"/>
                <w:kern w:val="0"/>
                <w:szCs w:val="21"/>
              </w:rPr>
            </w:pPr>
            <w:r w:rsidRPr="00E12239">
              <w:rPr>
                <w:rFonts w:ascii="仿宋_GB2312" w:eastAsia="仿宋_GB2312" w:hAnsi="宋体" w:cs="宋体" w:hint="eastAsia"/>
                <w:kern w:val="0"/>
                <w:szCs w:val="21"/>
              </w:rPr>
              <w:t>1</w:t>
            </w:r>
            <w:r w:rsidR="000474CE" w:rsidRPr="00E12239">
              <w:rPr>
                <w:rFonts w:ascii="仿宋_GB2312" w:eastAsia="仿宋_GB2312" w:hAnsi="宋体" w:cs="宋体" w:hint="eastAsia"/>
                <w:kern w:val="0"/>
                <w:szCs w:val="21"/>
              </w:rPr>
              <w:t>5</w:t>
            </w:r>
            <w:r w:rsidR="00A11584" w:rsidRPr="00E12239">
              <w:rPr>
                <w:rFonts w:ascii="仿宋_GB2312" w:eastAsia="仿宋_GB2312" w:hAnsi="宋体" w:cs="宋体" w:hint="eastAsia"/>
                <w:kern w:val="0"/>
                <w:szCs w:val="21"/>
              </w:rPr>
              <w:t>分</w:t>
            </w:r>
          </w:p>
        </w:tc>
        <w:tc>
          <w:tcPr>
            <w:tcW w:w="4866" w:type="dxa"/>
            <w:vAlign w:val="center"/>
          </w:tcPr>
          <w:p w14:paraId="5A8E7078" w14:textId="77777777" w:rsidR="00A11584" w:rsidRPr="00E12239" w:rsidRDefault="00FB10B8" w:rsidP="00F0213D">
            <w:pPr>
              <w:spacing w:line="400" w:lineRule="exact"/>
              <w:rPr>
                <w:rFonts w:ascii="仿宋_GB2312" w:eastAsia="仿宋_GB2312" w:hAnsi="宋体" w:cs="宋体"/>
                <w:kern w:val="0"/>
                <w:szCs w:val="21"/>
              </w:rPr>
            </w:pPr>
            <w:r w:rsidRPr="00E12239">
              <w:rPr>
                <w:rFonts w:ascii="仿宋_GB2312" w:eastAsia="仿宋_GB2312" w:hAnsi="宋体" w:cs="宋体" w:hint="eastAsia"/>
                <w:kern w:val="0"/>
                <w:szCs w:val="21"/>
              </w:rPr>
              <w:t>服务建议书对项目定位准确，符合项目</w:t>
            </w:r>
            <w:r w:rsidR="00B639AE" w:rsidRPr="00E12239">
              <w:rPr>
                <w:rFonts w:ascii="仿宋_GB2312" w:eastAsia="仿宋_GB2312" w:hAnsi="宋体" w:cs="宋体" w:hint="eastAsia"/>
                <w:kern w:val="0"/>
                <w:szCs w:val="21"/>
              </w:rPr>
              <w:t>区位条件及发展</w:t>
            </w:r>
            <w:r w:rsidR="00F0213D" w:rsidRPr="00E12239">
              <w:rPr>
                <w:rFonts w:ascii="仿宋_GB2312" w:eastAsia="仿宋_GB2312" w:hAnsi="宋体" w:cs="宋体" w:hint="eastAsia"/>
                <w:kern w:val="0"/>
                <w:szCs w:val="21"/>
              </w:rPr>
              <w:t>规划</w:t>
            </w:r>
            <w:r w:rsidR="00A11584" w:rsidRPr="00E12239">
              <w:rPr>
                <w:rFonts w:ascii="仿宋_GB2312" w:eastAsia="仿宋_GB2312" w:hAnsi="宋体" w:cs="宋体" w:hint="eastAsia"/>
                <w:kern w:val="0"/>
                <w:szCs w:val="21"/>
              </w:rPr>
              <w:t>。</w:t>
            </w:r>
            <w:r w:rsidR="000474CE" w:rsidRPr="00E12239">
              <w:rPr>
                <w:rFonts w:ascii="仿宋_GB2312" w:eastAsia="仿宋_GB2312" w:hAnsi="宋体" w:cs="宋体" w:hint="eastAsia"/>
                <w:kern w:val="0"/>
                <w:szCs w:val="21"/>
              </w:rPr>
              <w:t>优：10-15分；良：5-10分；差:0-5分</w:t>
            </w:r>
          </w:p>
        </w:tc>
        <w:tc>
          <w:tcPr>
            <w:tcW w:w="1726" w:type="dxa"/>
            <w:vAlign w:val="center"/>
          </w:tcPr>
          <w:p w14:paraId="257D90F9" w14:textId="77777777" w:rsidR="00A11584" w:rsidRPr="00E12239" w:rsidRDefault="00A11584" w:rsidP="00A11584">
            <w:pPr>
              <w:spacing w:line="400" w:lineRule="exact"/>
              <w:rPr>
                <w:rFonts w:ascii="仿宋_GB2312" w:eastAsia="仿宋_GB2312" w:hAnsi="宋体" w:cs="宋体"/>
                <w:kern w:val="0"/>
                <w:szCs w:val="21"/>
              </w:rPr>
            </w:pPr>
          </w:p>
        </w:tc>
      </w:tr>
      <w:tr w:rsidR="00B508A7" w:rsidRPr="00E12239" w14:paraId="3566AEC5" w14:textId="77777777" w:rsidTr="0091645A">
        <w:trPr>
          <w:cantSplit/>
          <w:trHeight w:val="1156"/>
          <w:jc w:val="center"/>
        </w:trPr>
        <w:tc>
          <w:tcPr>
            <w:tcW w:w="664" w:type="dxa"/>
            <w:vAlign w:val="center"/>
          </w:tcPr>
          <w:p w14:paraId="0011F731" w14:textId="77777777" w:rsidR="00A11584" w:rsidRPr="00E12239" w:rsidRDefault="00A11584" w:rsidP="00A11584">
            <w:pPr>
              <w:spacing w:line="400" w:lineRule="exact"/>
              <w:jc w:val="center"/>
              <w:rPr>
                <w:rFonts w:ascii="仿宋_GB2312" w:eastAsia="仿宋_GB2312" w:hAnsi="宋体" w:cs="宋体"/>
                <w:kern w:val="0"/>
                <w:szCs w:val="21"/>
              </w:rPr>
            </w:pPr>
            <w:r w:rsidRPr="00E12239">
              <w:rPr>
                <w:rFonts w:ascii="仿宋_GB2312" w:eastAsia="仿宋_GB2312" w:hAnsi="宋体" w:cs="宋体" w:hint="eastAsia"/>
                <w:kern w:val="0"/>
                <w:szCs w:val="21"/>
              </w:rPr>
              <w:t>3</w:t>
            </w:r>
          </w:p>
        </w:tc>
        <w:tc>
          <w:tcPr>
            <w:tcW w:w="1437" w:type="dxa"/>
            <w:vAlign w:val="center"/>
          </w:tcPr>
          <w:p w14:paraId="4C44CDFE" w14:textId="77777777" w:rsidR="00A11584" w:rsidRPr="00E12239" w:rsidRDefault="00FB10B8" w:rsidP="00A11584">
            <w:pPr>
              <w:spacing w:line="400" w:lineRule="exact"/>
              <w:rPr>
                <w:rFonts w:ascii="仿宋_GB2312" w:eastAsia="仿宋_GB2312" w:hAnsi="宋体" w:cs="宋体"/>
                <w:kern w:val="0"/>
                <w:szCs w:val="21"/>
              </w:rPr>
            </w:pPr>
            <w:r w:rsidRPr="00E12239">
              <w:rPr>
                <w:rFonts w:ascii="仿宋_GB2312" w:eastAsia="仿宋_GB2312" w:hAnsi="宋体" w:cs="宋体" w:hint="eastAsia"/>
                <w:kern w:val="0"/>
                <w:szCs w:val="21"/>
              </w:rPr>
              <w:t>项目亮点</w:t>
            </w:r>
          </w:p>
        </w:tc>
        <w:tc>
          <w:tcPr>
            <w:tcW w:w="913" w:type="dxa"/>
            <w:vAlign w:val="center"/>
          </w:tcPr>
          <w:p w14:paraId="069F7626" w14:textId="77777777" w:rsidR="00A11584" w:rsidRPr="00E12239" w:rsidRDefault="000474CE" w:rsidP="00A11584">
            <w:pPr>
              <w:spacing w:line="400" w:lineRule="exact"/>
              <w:rPr>
                <w:rFonts w:ascii="仿宋_GB2312" w:eastAsia="仿宋_GB2312" w:hAnsi="宋体" w:cs="宋体"/>
                <w:kern w:val="0"/>
                <w:szCs w:val="21"/>
              </w:rPr>
            </w:pPr>
            <w:r w:rsidRPr="00E12239">
              <w:rPr>
                <w:rFonts w:ascii="仿宋_GB2312" w:eastAsia="仿宋_GB2312" w:hAnsi="宋体" w:cs="宋体" w:hint="eastAsia"/>
                <w:kern w:val="0"/>
                <w:szCs w:val="21"/>
              </w:rPr>
              <w:t>10</w:t>
            </w:r>
            <w:r w:rsidR="00A11584" w:rsidRPr="00E12239">
              <w:rPr>
                <w:rFonts w:ascii="仿宋_GB2312" w:eastAsia="仿宋_GB2312" w:hAnsi="宋体" w:cs="宋体" w:hint="eastAsia"/>
                <w:kern w:val="0"/>
                <w:szCs w:val="21"/>
              </w:rPr>
              <w:t>分</w:t>
            </w:r>
          </w:p>
        </w:tc>
        <w:tc>
          <w:tcPr>
            <w:tcW w:w="4866" w:type="dxa"/>
            <w:vAlign w:val="center"/>
          </w:tcPr>
          <w:p w14:paraId="2E844DFF" w14:textId="2F7E5C57" w:rsidR="00A11584" w:rsidRPr="00E12239" w:rsidRDefault="00B639AE" w:rsidP="000474CE">
            <w:pPr>
              <w:spacing w:line="400" w:lineRule="exact"/>
              <w:rPr>
                <w:rFonts w:ascii="仿宋_GB2312" w:eastAsia="仿宋_GB2312" w:hAnsi="宋体" w:cs="宋体"/>
                <w:kern w:val="0"/>
                <w:szCs w:val="21"/>
              </w:rPr>
            </w:pPr>
            <w:r w:rsidRPr="00E12239">
              <w:rPr>
                <w:rFonts w:ascii="仿宋_GB2312" w:eastAsia="仿宋_GB2312" w:hAnsi="宋体" w:cs="宋体" w:hint="eastAsia"/>
                <w:kern w:val="0"/>
                <w:szCs w:val="21"/>
              </w:rPr>
              <w:t>服务建议书中有亮点，包括但不限于业态</w:t>
            </w:r>
            <w:r w:rsidR="00E12239">
              <w:rPr>
                <w:rFonts w:ascii="仿宋_GB2312" w:eastAsia="仿宋_GB2312" w:hAnsi="宋体" w:cs="宋体" w:hint="eastAsia"/>
                <w:kern w:val="0"/>
                <w:szCs w:val="21"/>
              </w:rPr>
              <w:t>规划</w:t>
            </w:r>
            <w:r w:rsidRPr="00E12239">
              <w:rPr>
                <w:rFonts w:ascii="仿宋_GB2312" w:eastAsia="仿宋_GB2312" w:hAnsi="宋体" w:cs="宋体" w:hint="eastAsia"/>
                <w:kern w:val="0"/>
                <w:szCs w:val="21"/>
              </w:rPr>
              <w:t>建议</w:t>
            </w:r>
            <w:r w:rsidR="009F2FE2">
              <w:rPr>
                <w:rFonts w:ascii="仿宋_GB2312" w:eastAsia="仿宋_GB2312" w:hAnsi="宋体" w:cs="宋体" w:hint="eastAsia"/>
                <w:kern w:val="0"/>
                <w:szCs w:val="21"/>
              </w:rPr>
              <w:t>、项目设计</w:t>
            </w:r>
            <w:r w:rsidRPr="00E12239">
              <w:rPr>
                <w:rFonts w:ascii="仿宋_GB2312" w:eastAsia="仿宋_GB2312" w:hAnsi="宋体" w:cs="宋体" w:hint="eastAsia"/>
                <w:kern w:val="0"/>
                <w:szCs w:val="21"/>
              </w:rPr>
              <w:t>等方面</w:t>
            </w:r>
            <w:r w:rsidR="00A11584" w:rsidRPr="00E12239">
              <w:rPr>
                <w:rFonts w:ascii="仿宋_GB2312" w:eastAsia="仿宋_GB2312" w:hAnsi="宋体" w:cs="宋体" w:hint="eastAsia"/>
                <w:kern w:val="0"/>
                <w:szCs w:val="21"/>
              </w:rPr>
              <w:t>。</w:t>
            </w:r>
            <w:r w:rsidR="000474CE" w:rsidRPr="00E12239">
              <w:rPr>
                <w:rFonts w:ascii="仿宋_GB2312" w:eastAsia="仿宋_GB2312" w:hAnsi="宋体" w:cs="宋体" w:hint="eastAsia"/>
                <w:kern w:val="0"/>
                <w:szCs w:val="21"/>
              </w:rPr>
              <w:t>优：7-10分；良：4-6分；差:0-3分</w:t>
            </w:r>
          </w:p>
        </w:tc>
        <w:tc>
          <w:tcPr>
            <w:tcW w:w="1726" w:type="dxa"/>
            <w:vAlign w:val="center"/>
          </w:tcPr>
          <w:p w14:paraId="24B10056" w14:textId="77777777" w:rsidR="00A11584" w:rsidRPr="00E12239" w:rsidRDefault="00A11584" w:rsidP="00A11584">
            <w:pPr>
              <w:spacing w:line="400" w:lineRule="exact"/>
              <w:rPr>
                <w:rFonts w:ascii="仿宋_GB2312" w:eastAsia="仿宋_GB2312" w:hAnsi="宋体" w:cs="宋体"/>
                <w:kern w:val="0"/>
                <w:szCs w:val="21"/>
              </w:rPr>
            </w:pPr>
          </w:p>
        </w:tc>
      </w:tr>
      <w:tr w:rsidR="00A11584" w:rsidRPr="00B508A7" w14:paraId="154E8252" w14:textId="77777777" w:rsidTr="0091645A">
        <w:trPr>
          <w:cantSplit/>
          <w:trHeight w:val="538"/>
          <w:jc w:val="center"/>
        </w:trPr>
        <w:tc>
          <w:tcPr>
            <w:tcW w:w="2101" w:type="dxa"/>
            <w:gridSpan w:val="2"/>
            <w:vAlign w:val="center"/>
          </w:tcPr>
          <w:p w14:paraId="3F4B9901" w14:textId="77777777" w:rsidR="00A11584" w:rsidRPr="00E12239" w:rsidRDefault="00A11584" w:rsidP="00A11584">
            <w:pPr>
              <w:spacing w:line="400" w:lineRule="exact"/>
              <w:jc w:val="center"/>
              <w:rPr>
                <w:rFonts w:ascii="仿宋_GB2312" w:eastAsia="仿宋_GB2312" w:hAnsi="宋体" w:cs="宋体"/>
                <w:kern w:val="0"/>
                <w:szCs w:val="21"/>
              </w:rPr>
            </w:pPr>
            <w:r w:rsidRPr="00E12239">
              <w:rPr>
                <w:rFonts w:ascii="仿宋_GB2312" w:eastAsia="仿宋_GB2312" w:hAnsi="宋体" w:cs="宋体" w:hint="eastAsia"/>
                <w:kern w:val="0"/>
                <w:szCs w:val="21"/>
              </w:rPr>
              <w:t>合计</w:t>
            </w:r>
          </w:p>
        </w:tc>
        <w:tc>
          <w:tcPr>
            <w:tcW w:w="913" w:type="dxa"/>
            <w:vAlign w:val="center"/>
          </w:tcPr>
          <w:p w14:paraId="5239823F" w14:textId="77777777" w:rsidR="00A11584" w:rsidRPr="00B508A7" w:rsidRDefault="00B508A7" w:rsidP="00A11584">
            <w:pPr>
              <w:spacing w:line="400" w:lineRule="exact"/>
              <w:rPr>
                <w:rFonts w:ascii="仿宋_GB2312" w:eastAsia="仿宋_GB2312" w:hAnsi="宋体" w:cs="宋体"/>
                <w:kern w:val="0"/>
                <w:szCs w:val="21"/>
              </w:rPr>
            </w:pPr>
            <w:r w:rsidRPr="00E12239">
              <w:rPr>
                <w:rFonts w:ascii="仿宋_GB2312" w:eastAsia="仿宋_GB2312" w:hAnsi="宋体" w:cs="宋体" w:hint="eastAsia"/>
                <w:kern w:val="0"/>
                <w:szCs w:val="21"/>
              </w:rPr>
              <w:t>4</w:t>
            </w:r>
            <w:r w:rsidR="00A11584" w:rsidRPr="00E12239">
              <w:rPr>
                <w:rFonts w:ascii="仿宋_GB2312" w:eastAsia="仿宋_GB2312" w:hAnsi="宋体" w:cs="宋体" w:hint="eastAsia"/>
                <w:kern w:val="0"/>
                <w:szCs w:val="21"/>
              </w:rPr>
              <w:t>0分</w:t>
            </w:r>
          </w:p>
        </w:tc>
        <w:tc>
          <w:tcPr>
            <w:tcW w:w="4866" w:type="dxa"/>
            <w:vAlign w:val="center"/>
          </w:tcPr>
          <w:p w14:paraId="03467E49" w14:textId="77777777" w:rsidR="00A11584" w:rsidRPr="00B508A7" w:rsidRDefault="00A11584" w:rsidP="00A11584">
            <w:pPr>
              <w:spacing w:line="400" w:lineRule="exact"/>
              <w:rPr>
                <w:rFonts w:ascii="仿宋_GB2312" w:eastAsia="仿宋_GB2312" w:hAnsi="宋体" w:cs="宋体"/>
                <w:kern w:val="0"/>
                <w:szCs w:val="21"/>
              </w:rPr>
            </w:pPr>
          </w:p>
        </w:tc>
        <w:tc>
          <w:tcPr>
            <w:tcW w:w="1726" w:type="dxa"/>
            <w:vAlign w:val="center"/>
          </w:tcPr>
          <w:p w14:paraId="4267705D" w14:textId="77777777" w:rsidR="00A11584" w:rsidRPr="00B508A7" w:rsidRDefault="00A11584" w:rsidP="00A11584">
            <w:pPr>
              <w:spacing w:line="400" w:lineRule="exact"/>
              <w:rPr>
                <w:rFonts w:ascii="仿宋_GB2312" w:eastAsia="仿宋_GB2312" w:hAnsi="宋体" w:cs="宋体"/>
                <w:kern w:val="0"/>
                <w:szCs w:val="21"/>
              </w:rPr>
            </w:pPr>
          </w:p>
        </w:tc>
      </w:tr>
    </w:tbl>
    <w:p w14:paraId="7FEA48CB" w14:textId="77777777" w:rsidR="00A11584" w:rsidRPr="00B508A7" w:rsidRDefault="00A11584" w:rsidP="00A11584">
      <w:pPr>
        <w:rPr>
          <w:rFonts w:ascii="Calibri" w:eastAsia="宋体" w:hAnsi="Calibri" w:cs="Times New Roman"/>
          <w:szCs w:val="24"/>
        </w:rPr>
      </w:pPr>
    </w:p>
    <w:p w14:paraId="59F79F1D" w14:textId="77777777"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评委签名：</w:t>
      </w:r>
    </w:p>
    <w:p w14:paraId="0B9FEFAF" w14:textId="77777777" w:rsidR="00A11584" w:rsidRPr="00B508A7" w:rsidRDefault="00A11584" w:rsidP="00A11584">
      <w:pPr>
        <w:spacing w:line="400" w:lineRule="exact"/>
        <w:jc w:val="center"/>
        <w:rPr>
          <w:rFonts w:ascii="Calibri" w:eastAsia="宋体" w:hAnsi="Calibri" w:cs="Times New Roman"/>
          <w:sz w:val="36"/>
          <w:szCs w:val="36"/>
        </w:rPr>
      </w:pPr>
    </w:p>
    <w:p w14:paraId="11BABF61" w14:textId="77777777" w:rsidR="00A11584" w:rsidRPr="00B508A7" w:rsidRDefault="00A11584" w:rsidP="00A11584">
      <w:pPr>
        <w:spacing w:line="400" w:lineRule="exact"/>
        <w:jc w:val="center"/>
        <w:rPr>
          <w:rFonts w:ascii="Calibri" w:eastAsia="宋体" w:hAnsi="Calibri" w:cs="Times New Roman"/>
          <w:sz w:val="36"/>
          <w:szCs w:val="36"/>
        </w:rPr>
      </w:pPr>
    </w:p>
    <w:p w14:paraId="444CA58F" w14:textId="77777777" w:rsidR="00A11584" w:rsidRPr="00B508A7" w:rsidRDefault="00A11584" w:rsidP="00A11584">
      <w:pPr>
        <w:spacing w:line="400" w:lineRule="exact"/>
        <w:jc w:val="center"/>
        <w:rPr>
          <w:rFonts w:ascii="Calibri" w:eastAsia="宋体" w:hAnsi="Calibri" w:cs="Times New Roman"/>
          <w:sz w:val="36"/>
          <w:szCs w:val="36"/>
        </w:rPr>
      </w:pPr>
    </w:p>
    <w:bookmarkEnd w:id="6"/>
    <w:bookmarkEnd w:id="7"/>
    <w:p w14:paraId="4B783711" w14:textId="77777777" w:rsidR="00A11584" w:rsidRPr="00B508A7" w:rsidRDefault="00A11584" w:rsidP="00A11584">
      <w:pPr>
        <w:keepNext/>
        <w:keepLines/>
        <w:spacing w:before="260" w:after="260" w:line="400" w:lineRule="exact"/>
        <w:jc w:val="center"/>
        <w:outlineLvl w:val="1"/>
        <w:rPr>
          <w:rFonts w:ascii="宋体" w:eastAsia="宋体" w:hAnsi="宋体" w:cs="宋体"/>
          <w:b/>
          <w:sz w:val="32"/>
          <w:szCs w:val="32"/>
        </w:rPr>
      </w:pPr>
      <w:r w:rsidRPr="00B508A7">
        <w:rPr>
          <w:rFonts w:ascii="宋体" w:eastAsia="宋体" w:hAnsi="宋体" w:cs="宋体" w:hint="eastAsia"/>
          <w:b/>
          <w:sz w:val="32"/>
          <w:szCs w:val="32"/>
        </w:rPr>
        <w:t>综合评审汇总表</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2287"/>
        <w:gridCol w:w="1532"/>
        <w:gridCol w:w="1861"/>
        <w:gridCol w:w="1393"/>
        <w:gridCol w:w="1393"/>
      </w:tblGrid>
      <w:tr w:rsidR="00B508A7" w:rsidRPr="00B508A7" w14:paraId="24ED829E" w14:textId="77777777" w:rsidTr="00C26D52">
        <w:trPr>
          <w:cantSplit/>
          <w:trHeight w:val="747"/>
          <w:jc w:val="center"/>
        </w:trPr>
        <w:tc>
          <w:tcPr>
            <w:tcW w:w="1941" w:type="dxa"/>
            <w:vAlign w:val="center"/>
          </w:tcPr>
          <w:p w14:paraId="5DE55207"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有效竞投人名称</w:t>
            </w:r>
          </w:p>
        </w:tc>
        <w:tc>
          <w:tcPr>
            <w:tcW w:w="2287" w:type="dxa"/>
            <w:vAlign w:val="center"/>
          </w:tcPr>
          <w:p w14:paraId="4188C1FE" w14:textId="77777777" w:rsidR="00A11584" w:rsidRPr="00B508A7" w:rsidRDefault="00EB7F43"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业绩</w:t>
            </w:r>
            <w:r w:rsidR="00A11584" w:rsidRPr="00B508A7">
              <w:rPr>
                <w:rFonts w:ascii="仿宋_GB2312" w:eastAsia="仿宋_GB2312" w:hAnsi="宋体" w:cs="宋体" w:hint="eastAsia"/>
                <w:kern w:val="0"/>
                <w:szCs w:val="21"/>
              </w:rPr>
              <w:t>得分</w:t>
            </w:r>
          </w:p>
        </w:tc>
        <w:tc>
          <w:tcPr>
            <w:tcW w:w="1532" w:type="dxa"/>
            <w:vAlign w:val="center"/>
          </w:tcPr>
          <w:p w14:paraId="3686F2E2"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价格得分</w:t>
            </w:r>
          </w:p>
        </w:tc>
        <w:tc>
          <w:tcPr>
            <w:tcW w:w="1861" w:type="dxa"/>
            <w:vAlign w:val="center"/>
          </w:tcPr>
          <w:p w14:paraId="7220981F"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项目方案得分</w:t>
            </w:r>
          </w:p>
        </w:tc>
        <w:tc>
          <w:tcPr>
            <w:tcW w:w="1393" w:type="dxa"/>
            <w:vAlign w:val="center"/>
          </w:tcPr>
          <w:p w14:paraId="6778DD2A"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总得分</w:t>
            </w:r>
          </w:p>
        </w:tc>
        <w:tc>
          <w:tcPr>
            <w:tcW w:w="1393" w:type="dxa"/>
            <w:vAlign w:val="center"/>
          </w:tcPr>
          <w:p w14:paraId="22C9707F" w14:textId="77777777"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排名</w:t>
            </w:r>
          </w:p>
        </w:tc>
      </w:tr>
      <w:tr w:rsidR="00B508A7" w:rsidRPr="00B508A7" w14:paraId="1CEBD3AE" w14:textId="77777777" w:rsidTr="00C26D52">
        <w:trPr>
          <w:cantSplit/>
          <w:trHeight w:val="755"/>
          <w:jc w:val="center"/>
        </w:trPr>
        <w:tc>
          <w:tcPr>
            <w:tcW w:w="1941" w:type="dxa"/>
            <w:vAlign w:val="center"/>
          </w:tcPr>
          <w:p w14:paraId="46B8B001" w14:textId="77777777"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14:paraId="3644F094" w14:textId="77777777"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14:paraId="0DCE2BEB" w14:textId="77777777"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14:paraId="39779B28"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3C881DA1"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4CE589FF" w14:textId="77777777" w:rsidR="00A11584" w:rsidRPr="00B508A7" w:rsidRDefault="00A11584" w:rsidP="00A11584">
            <w:pPr>
              <w:spacing w:line="400" w:lineRule="exact"/>
              <w:rPr>
                <w:rFonts w:ascii="仿宋_GB2312" w:eastAsia="仿宋_GB2312" w:hAnsi="宋体" w:cs="宋体"/>
                <w:kern w:val="0"/>
                <w:szCs w:val="21"/>
              </w:rPr>
            </w:pPr>
          </w:p>
        </w:tc>
      </w:tr>
      <w:tr w:rsidR="00B508A7" w:rsidRPr="00B508A7" w14:paraId="4123988E" w14:textId="77777777" w:rsidTr="00C26D52">
        <w:trPr>
          <w:cantSplit/>
          <w:trHeight w:val="755"/>
          <w:jc w:val="center"/>
        </w:trPr>
        <w:tc>
          <w:tcPr>
            <w:tcW w:w="1941" w:type="dxa"/>
            <w:vAlign w:val="center"/>
          </w:tcPr>
          <w:p w14:paraId="1E247E19" w14:textId="77777777"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14:paraId="79064E49" w14:textId="77777777"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14:paraId="01F6321F" w14:textId="77777777"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14:paraId="5CED7C71"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1DCBE933"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32BE1475" w14:textId="77777777" w:rsidR="00A11584" w:rsidRPr="00B508A7" w:rsidRDefault="00A11584" w:rsidP="00A11584">
            <w:pPr>
              <w:spacing w:line="400" w:lineRule="exact"/>
              <w:rPr>
                <w:rFonts w:ascii="仿宋_GB2312" w:eastAsia="仿宋_GB2312" w:hAnsi="宋体" w:cs="宋体"/>
                <w:kern w:val="0"/>
                <w:szCs w:val="21"/>
              </w:rPr>
            </w:pPr>
          </w:p>
        </w:tc>
      </w:tr>
      <w:tr w:rsidR="00B508A7" w:rsidRPr="00B508A7" w14:paraId="02EDB0C7" w14:textId="77777777" w:rsidTr="00C26D52">
        <w:trPr>
          <w:cantSplit/>
          <w:trHeight w:val="771"/>
          <w:jc w:val="center"/>
        </w:trPr>
        <w:tc>
          <w:tcPr>
            <w:tcW w:w="1941" w:type="dxa"/>
            <w:vAlign w:val="center"/>
          </w:tcPr>
          <w:p w14:paraId="0DA06771" w14:textId="77777777"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14:paraId="5DAD0416" w14:textId="77777777"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14:paraId="51829602" w14:textId="77777777"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14:paraId="19C1B8A6"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37D57DB0"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1443AA6C" w14:textId="77777777" w:rsidR="00A11584" w:rsidRPr="00B508A7" w:rsidRDefault="00A11584" w:rsidP="00A11584">
            <w:pPr>
              <w:spacing w:line="400" w:lineRule="exact"/>
              <w:rPr>
                <w:rFonts w:ascii="仿宋_GB2312" w:eastAsia="仿宋_GB2312" w:hAnsi="宋体" w:cs="宋体"/>
                <w:kern w:val="0"/>
                <w:szCs w:val="21"/>
              </w:rPr>
            </w:pPr>
          </w:p>
        </w:tc>
      </w:tr>
      <w:tr w:rsidR="00B508A7" w:rsidRPr="00B508A7" w14:paraId="1CA1B8C2" w14:textId="77777777" w:rsidTr="00C26D52">
        <w:trPr>
          <w:cantSplit/>
          <w:trHeight w:val="771"/>
          <w:jc w:val="center"/>
        </w:trPr>
        <w:tc>
          <w:tcPr>
            <w:tcW w:w="1941" w:type="dxa"/>
            <w:vAlign w:val="center"/>
          </w:tcPr>
          <w:p w14:paraId="73A376F7" w14:textId="77777777"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14:paraId="6117D62B" w14:textId="77777777"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14:paraId="6A802AE0" w14:textId="77777777"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14:paraId="51F9CBDC"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770E93C1"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05475558" w14:textId="77777777" w:rsidR="00A11584" w:rsidRPr="00B508A7" w:rsidRDefault="00A11584" w:rsidP="00A11584">
            <w:pPr>
              <w:spacing w:line="400" w:lineRule="exact"/>
              <w:rPr>
                <w:rFonts w:ascii="仿宋_GB2312" w:eastAsia="仿宋_GB2312" w:hAnsi="宋体" w:cs="宋体"/>
                <w:kern w:val="0"/>
                <w:szCs w:val="21"/>
              </w:rPr>
            </w:pPr>
          </w:p>
        </w:tc>
      </w:tr>
      <w:tr w:rsidR="00B508A7" w:rsidRPr="00B508A7" w14:paraId="50CB4700" w14:textId="77777777" w:rsidTr="00C26D52">
        <w:trPr>
          <w:cantSplit/>
          <w:trHeight w:val="771"/>
          <w:jc w:val="center"/>
        </w:trPr>
        <w:tc>
          <w:tcPr>
            <w:tcW w:w="1941" w:type="dxa"/>
            <w:vAlign w:val="center"/>
          </w:tcPr>
          <w:p w14:paraId="0339AF44" w14:textId="77777777"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14:paraId="57056D70" w14:textId="77777777"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14:paraId="06444234" w14:textId="77777777"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14:paraId="03AC6736"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08003D71" w14:textId="77777777" w:rsidR="00A11584" w:rsidRPr="00B508A7" w:rsidRDefault="00A11584" w:rsidP="00A11584">
            <w:pPr>
              <w:spacing w:line="400" w:lineRule="exact"/>
              <w:rPr>
                <w:rFonts w:ascii="仿宋_GB2312" w:eastAsia="仿宋_GB2312" w:hAnsi="宋体" w:cs="宋体"/>
                <w:kern w:val="0"/>
                <w:szCs w:val="21"/>
              </w:rPr>
            </w:pPr>
          </w:p>
        </w:tc>
        <w:tc>
          <w:tcPr>
            <w:tcW w:w="1393" w:type="dxa"/>
          </w:tcPr>
          <w:p w14:paraId="0C41BBB8" w14:textId="77777777" w:rsidR="00A11584" w:rsidRPr="00B508A7" w:rsidRDefault="00A11584" w:rsidP="00A11584">
            <w:pPr>
              <w:spacing w:line="400" w:lineRule="exact"/>
              <w:rPr>
                <w:rFonts w:ascii="仿宋_GB2312" w:eastAsia="仿宋_GB2312" w:hAnsi="宋体" w:cs="宋体"/>
                <w:kern w:val="0"/>
                <w:szCs w:val="21"/>
              </w:rPr>
            </w:pPr>
          </w:p>
        </w:tc>
      </w:tr>
    </w:tbl>
    <w:p w14:paraId="216FBDF1" w14:textId="77777777" w:rsidR="00A11584" w:rsidRPr="00B508A7" w:rsidRDefault="00A11584" w:rsidP="00A11584">
      <w:pPr>
        <w:rPr>
          <w:rFonts w:ascii="Calibri" w:eastAsia="宋体" w:hAnsi="Calibri" w:cs="Times New Roman"/>
          <w:szCs w:val="24"/>
        </w:rPr>
      </w:pPr>
    </w:p>
    <w:p w14:paraId="56D69274" w14:textId="77777777"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评委签名：</w:t>
      </w:r>
    </w:p>
    <w:p w14:paraId="00BD460F" w14:textId="77777777" w:rsidR="00A11584" w:rsidRPr="00B508A7" w:rsidRDefault="00A11584" w:rsidP="00A11584">
      <w:pPr>
        <w:spacing w:line="400" w:lineRule="exact"/>
        <w:rPr>
          <w:rFonts w:ascii="Calibri" w:eastAsia="宋体" w:hAnsi="Calibri" w:cs="Times New Roman"/>
          <w:sz w:val="36"/>
          <w:szCs w:val="36"/>
        </w:rPr>
      </w:pPr>
    </w:p>
    <w:p w14:paraId="78355FB9" w14:textId="77777777" w:rsidR="00A11584" w:rsidRPr="00B508A7" w:rsidRDefault="00A11584" w:rsidP="00A11584">
      <w:pPr>
        <w:spacing w:line="400" w:lineRule="exact"/>
        <w:rPr>
          <w:rFonts w:ascii="Calibri" w:eastAsia="宋体" w:hAnsi="Calibri" w:cs="Times New Roman"/>
          <w:sz w:val="36"/>
          <w:szCs w:val="36"/>
        </w:rPr>
      </w:pPr>
    </w:p>
    <w:p w14:paraId="32A637D7" w14:textId="77777777" w:rsidR="00A11584" w:rsidRPr="00B508A7" w:rsidRDefault="00A11584" w:rsidP="00A11584">
      <w:pPr>
        <w:spacing w:line="400" w:lineRule="exact"/>
        <w:rPr>
          <w:rFonts w:ascii="Calibri" w:eastAsia="宋体" w:hAnsi="Calibri" w:cs="Times New Roman"/>
          <w:sz w:val="36"/>
          <w:szCs w:val="36"/>
        </w:rPr>
      </w:pPr>
    </w:p>
    <w:p w14:paraId="2DB90D3F" w14:textId="77777777" w:rsidR="00A11584" w:rsidRPr="00B508A7" w:rsidRDefault="00A11584" w:rsidP="00A11584">
      <w:pPr>
        <w:spacing w:line="400" w:lineRule="exact"/>
        <w:rPr>
          <w:rFonts w:ascii="Calibri" w:eastAsia="宋体" w:hAnsi="Calibri" w:cs="Times New Roman"/>
          <w:sz w:val="36"/>
          <w:szCs w:val="36"/>
        </w:rPr>
      </w:pPr>
    </w:p>
    <w:p w14:paraId="2F3DF112" w14:textId="77777777" w:rsidR="00A11584" w:rsidRPr="00B508A7" w:rsidRDefault="00A11584" w:rsidP="00A11584">
      <w:pPr>
        <w:spacing w:line="400" w:lineRule="exact"/>
        <w:rPr>
          <w:rFonts w:ascii="Calibri" w:eastAsia="宋体" w:hAnsi="Calibri" w:cs="Times New Roman"/>
          <w:sz w:val="36"/>
          <w:szCs w:val="36"/>
        </w:rPr>
      </w:pPr>
    </w:p>
    <w:p w14:paraId="76560871" w14:textId="77777777" w:rsidR="00A11584" w:rsidRPr="00B508A7" w:rsidRDefault="00A11584" w:rsidP="00A11584">
      <w:pPr>
        <w:spacing w:line="400" w:lineRule="exact"/>
        <w:rPr>
          <w:rFonts w:ascii="仿宋_GB2312" w:eastAsia="仿宋_GB2312" w:hAnsi="宋体" w:cs="宋体"/>
          <w:bCs/>
          <w:sz w:val="36"/>
          <w:szCs w:val="36"/>
        </w:rPr>
      </w:pPr>
      <w:r w:rsidRPr="00B508A7">
        <w:rPr>
          <w:rFonts w:ascii="Calibri" w:eastAsia="宋体" w:hAnsi="Calibri" w:cs="Times New Roman"/>
          <w:sz w:val="36"/>
          <w:szCs w:val="36"/>
        </w:rPr>
        <w:br w:type="page"/>
      </w:r>
      <w:r w:rsidRPr="00B508A7">
        <w:rPr>
          <w:rFonts w:ascii="仿宋_GB2312" w:eastAsia="仿宋_GB2312" w:hAnsi="Calibri" w:cs="Times New Roman" w:hint="eastAsia"/>
          <w:b/>
          <w:sz w:val="36"/>
          <w:szCs w:val="36"/>
        </w:rPr>
        <w:lastRenderedPageBreak/>
        <w:t>四、采购合同/协议</w:t>
      </w:r>
    </w:p>
    <w:p w14:paraId="5D8ECD23" w14:textId="77777777" w:rsidR="00A11584" w:rsidRPr="00B508A7" w:rsidRDefault="00A11584" w:rsidP="00A11584">
      <w:pPr>
        <w:keepNext/>
        <w:spacing w:line="400" w:lineRule="exact"/>
        <w:ind w:rightChars="-210" w:right="-441"/>
        <w:jc w:val="center"/>
        <w:outlineLvl w:val="0"/>
        <w:rPr>
          <w:rFonts w:ascii="仿宋_GB2312" w:eastAsia="仿宋_GB2312" w:hAnsi="宋体" w:cs="宋体"/>
          <w:bCs/>
          <w:kern w:val="44"/>
          <w:szCs w:val="21"/>
        </w:rPr>
      </w:pPr>
      <w:r w:rsidRPr="00B508A7">
        <w:rPr>
          <w:rFonts w:ascii="仿宋_GB2312" w:eastAsia="仿宋_GB2312" w:hAnsi="宋体" w:cs="宋体" w:hint="eastAsia"/>
          <w:bCs/>
          <w:kern w:val="44"/>
          <w:szCs w:val="21"/>
        </w:rPr>
        <w:t>（参考样本，未经采购人同意中选人不能对合同条款作实质性修改）</w:t>
      </w:r>
    </w:p>
    <w:p w14:paraId="4A609BBE" w14:textId="77777777" w:rsidR="00A11584" w:rsidRPr="00B508A7" w:rsidRDefault="00A11584" w:rsidP="00A11584">
      <w:pPr>
        <w:spacing w:line="400" w:lineRule="exact"/>
        <w:rPr>
          <w:rFonts w:ascii="仿宋_GB2312" w:eastAsia="仿宋_GB2312" w:hAnsi="Calibri" w:cs="Times New Roman"/>
          <w:szCs w:val="24"/>
        </w:rPr>
      </w:pPr>
    </w:p>
    <w:p w14:paraId="7743B4AB" w14:textId="77777777" w:rsidR="00A11584" w:rsidRPr="00B508A7" w:rsidRDefault="00A11584" w:rsidP="00A11584">
      <w:pPr>
        <w:spacing w:line="400" w:lineRule="exact"/>
        <w:rPr>
          <w:rFonts w:ascii="仿宋_GB2312" w:eastAsia="仿宋_GB2312" w:hAnsi="Calibri" w:cs="Times New Roman"/>
          <w:szCs w:val="24"/>
        </w:rPr>
      </w:pPr>
    </w:p>
    <w:p w14:paraId="7B76EC7E" w14:textId="77777777" w:rsidR="00A11584" w:rsidRPr="00B508A7" w:rsidRDefault="00A11584" w:rsidP="00A11584">
      <w:pPr>
        <w:tabs>
          <w:tab w:val="left" w:pos="3960"/>
        </w:tabs>
        <w:spacing w:line="400" w:lineRule="exact"/>
        <w:ind w:rightChars="200" w:right="420"/>
        <w:jc w:val="center"/>
        <w:rPr>
          <w:rFonts w:ascii="仿宋_GB2312" w:eastAsia="仿宋_GB2312" w:hAnsi="Arial" w:cs="Arial"/>
          <w:b/>
          <w:sz w:val="30"/>
          <w:szCs w:val="30"/>
        </w:rPr>
      </w:pPr>
    </w:p>
    <w:p w14:paraId="1C5B9F07" w14:textId="77777777" w:rsidR="00FF5CFB" w:rsidRPr="00B508A7" w:rsidRDefault="00FF5CFB" w:rsidP="00FF5CFB">
      <w:pPr>
        <w:spacing w:line="360" w:lineRule="auto"/>
        <w:ind w:rightChars="-837" w:right="-1758"/>
        <w:jc w:val="center"/>
        <w:rPr>
          <w:rFonts w:ascii="微软雅黑" w:eastAsia="微软雅黑" w:hAnsi="微软雅黑" w:cs="Times New Roman"/>
          <w:b/>
          <w:bCs/>
          <w:sz w:val="36"/>
          <w:szCs w:val="36"/>
        </w:rPr>
      </w:pPr>
    </w:p>
    <w:p w14:paraId="01F08FC3" w14:textId="77777777" w:rsidR="00FF5CFB" w:rsidRPr="00B508A7" w:rsidRDefault="00FF5CFB" w:rsidP="00FF5CFB">
      <w:pPr>
        <w:spacing w:line="360" w:lineRule="auto"/>
        <w:rPr>
          <w:rFonts w:ascii="微软雅黑" w:eastAsia="微软雅黑" w:hAnsi="微软雅黑" w:cs="Times New Roman"/>
          <w:b/>
          <w:bCs/>
          <w:sz w:val="36"/>
          <w:szCs w:val="36"/>
        </w:rPr>
      </w:pPr>
    </w:p>
    <w:tbl>
      <w:tblPr>
        <w:tblW w:w="9073" w:type="dxa"/>
        <w:tblLayout w:type="fixed"/>
        <w:tblCellMar>
          <w:left w:w="0" w:type="dxa"/>
          <w:right w:w="0" w:type="dxa"/>
        </w:tblCellMar>
        <w:tblLook w:val="04A0" w:firstRow="1" w:lastRow="0" w:firstColumn="1" w:lastColumn="0" w:noHBand="0" w:noVBand="1"/>
      </w:tblPr>
      <w:tblGrid>
        <w:gridCol w:w="9073"/>
      </w:tblGrid>
      <w:tr w:rsidR="00B508A7" w:rsidRPr="00B508A7" w14:paraId="00E36E38" w14:textId="77777777" w:rsidTr="00FF5CFB">
        <w:trPr>
          <w:trHeight w:val="1323"/>
        </w:trPr>
        <w:tc>
          <w:tcPr>
            <w:tcW w:w="9073" w:type="dxa"/>
          </w:tcPr>
          <w:p w14:paraId="04C7D282" w14:textId="77777777" w:rsidR="00FF5CFB" w:rsidRPr="00B508A7" w:rsidRDefault="00FF5CFB" w:rsidP="00FF5CFB">
            <w:pPr>
              <w:widowControl/>
              <w:jc w:val="left"/>
              <w:rPr>
                <w:rFonts w:ascii="微软雅黑" w:eastAsia="微软雅黑" w:hAnsi="微软雅黑" w:cs="Calibri"/>
                <w:kern w:val="0"/>
                <w:sz w:val="16"/>
                <w:szCs w:val="16"/>
              </w:rPr>
            </w:pPr>
          </w:p>
        </w:tc>
      </w:tr>
      <w:tr w:rsidR="00B508A7" w:rsidRPr="00B508A7" w14:paraId="6033956F" w14:textId="77777777" w:rsidTr="00FF5CFB">
        <w:trPr>
          <w:trHeight w:hRule="exact" w:val="4322"/>
        </w:trPr>
        <w:tc>
          <w:tcPr>
            <w:tcW w:w="9073" w:type="dxa"/>
          </w:tcPr>
          <w:p w14:paraId="30080C2A" w14:textId="77777777" w:rsidR="00FF5CFB" w:rsidRPr="00B508A7" w:rsidRDefault="005B68BD" w:rsidP="00FF5CFB">
            <w:pPr>
              <w:spacing w:line="276" w:lineRule="auto"/>
              <w:jc w:val="center"/>
              <w:rPr>
                <w:rFonts w:ascii="微软雅黑" w:eastAsia="微软雅黑" w:hAnsi="微软雅黑" w:cs="Calibri"/>
                <w:b/>
                <w:kern w:val="0"/>
                <w:sz w:val="56"/>
                <w:szCs w:val="56"/>
              </w:rPr>
            </w:pPr>
            <w:r w:rsidRPr="00B508A7">
              <w:rPr>
                <w:rFonts w:ascii="微软雅黑" w:eastAsia="微软雅黑" w:hAnsi="微软雅黑" w:cs="Calibri" w:hint="eastAsia"/>
                <w:b/>
                <w:kern w:val="0"/>
                <w:sz w:val="56"/>
                <w:szCs w:val="56"/>
              </w:rPr>
              <w:t>【</w:t>
            </w:r>
            <w:r w:rsidR="00274E8C">
              <w:rPr>
                <w:rFonts w:ascii="微软雅黑" w:eastAsia="微软雅黑" w:hAnsi="微软雅黑" w:cs="Calibri" w:hint="eastAsia"/>
                <w:b/>
                <w:kern w:val="0"/>
                <w:sz w:val="56"/>
                <w:szCs w:val="56"/>
              </w:rPr>
              <w:t>广州国际媒体港东塔楼</w:t>
            </w:r>
            <w:r w:rsidR="00FF5CFB" w:rsidRPr="00B508A7">
              <w:rPr>
                <w:rFonts w:ascii="微软雅黑" w:eastAsia="微软雅黑" w:hAnsi="微软雅黑" w:cs="Calibri" w:hint="eastAsia"/>
                <w:b/>
                <w:kern w:val="0"/>
                <w:sz w:val="56"/>
                <w:szCs w:val="56"/>
              </w:rPr>
              <w:t>】</w:t>
            </w:r>
          </w:p>
          <w:p w14:paraId="3FC769D3" w14:textId="77777777" w:rsidR="00FF5CFB" w:rsidRPr="00B508A7" w:rsidRDefault="00274E8C" w:rsidP="00FF5CFB">
            <w:pPr>
              <w:spacing w:line="276" w:lineRule="auto"/>
              <w:jc w:val="center"/>
              <w:rPr>
                <w:rFonts w:ascii="微软雅黑" w:eastAsia="微软雅黑" w:hAnsi="微软雅黑" w:cs="Calibri"/>
                <w:b/>
                <w:kern w:val="0"/>
                <w:sz w:val="56"/>
                <w:szCs w:val="16"/>
              </w:rPr>
            </w:pPr>
            <w:r>
              <w:rPr>
                <w:rFonts w:ascii="微软雅黑" w:eastAsia="微软雅黑" w:hAnsi="微软雅黑" w:cs="Calibri" w:hint="eastAsia"/>
                <w:b/>
                <w:kern w:val="0"/>
                <w:sz w:val="56"/>
                <w:szCs w:val="56"/>
              </w:rPr>
              <w:t>前期商业</w:t>
            </w:r>
            <w:r w:rsidR="00FF5CFB" w:rsidRPr="00B508A7">
              <w:rPr>
                <w:rFonts w:ascii="微软雅黑" w:eastAsia="微软雅黑" w:hAnsi="微软雅黑" w:cs="Calibri" w:hint="eastAsia"/>
                <w:b/>
                <w:kern w:val="0"/>
                <w:sz w:val="56"/>
                <w:szCs w:val="56"/>
              </w:rPr>
              <w:t>策划服务合同</w:t>
            </w:r>
          </w:p>
        </w:tc>
      </w:tr>
      <w:tr w:rsidR="00B508A7" w:rsidRPr="00B508A7" w14:paraId="67DFF77E" w14:textId="77777777" w:rsidTr="00FF5CFB">
        <w:trPr>
          <w:trHeight w:val="2551"/>
        </w:trPr>
        <w:tc>
          <w:tcPr>
            <w:tcW w:w="9073" w:type="dxa"/>
          </w:tcPr>
          <w:p w14:paraId="35F8BA50" w14:textId="77777777" w:rsidR="00FF5CFB" w:rsidRPr="00B508A7" w:rsidRDefault="00FF5CFB" w:rsidP="00FF5CFB">
            <w:pPr>
              <w:widowControl/>
              <w:spacing w:line="260" w:lineRule="atLeast"/>
              <w:jc w:val="left"/>
              <w:rPr>
                <w:rFonts w:ascii="微软雅黑" w:eastAsia="微软雅黑" w:hAnsi="微软雅黑" w:cs="Calibri"/>
                <w:kern w:val="0"/>
                <w:sz w:val="18"/>
                <w:szCs w:val="20"/>
              </w:rPr>
            </w:pPr>
          </w:p>
          <w:p w14:paraId="221053A0" w14:textId="77777777" w:rsidR="00FF5CFB" w:rsidRPr="00B508A7" w:rsidRDefault="00FF5CFB" w:rsidP="00FF5CFB">
            <w:pPr>
              <w:widowControl/>
              <w:spacing w:line="260" w:lineRule="atLeast"/>
              <w:jc w:val="left"/>
              <w:rPr>
                <w:rFonts w:ascii="微软雅黑" w:eastAsia="微软雅黑" w:hAnsi="微软雅黑" w:cs="Calibri"/>
                <w:kern w:val="0"/>
                <w:sz w:val="18"/>
                <w:szCs w:val="20"/>
              </w:rPr>
            </w:pPr>
          </w:p>
          <w:p w14:paraId="6764DC51" w14:textId="77777777" w:rsidR="00FF5CFB" w:rsidRPr="00B508A7" w:rsidRDefault="00FF5CFB" w:rsidP="00FF5CFB">
            <w:pPr>
              <w:widowControl/>
              <w:spacing w:line="260" w:lineRule="atLeast"/>
              <w:jc w:val="left"/>
              <w:rPr>
                <w:rFonts w:ascii="微软雅黑" w:eastAsia="微软雅黑" w:hAnsi="微软雅黑" w:cs="Calibri"/>
                <w:kern w:val="0"/>
                <w:sz w:val="18"/>
                <w:szCs w:val="20"/>
              </w:rPr>
            </w:pPr>
          </w:p>
          <w:p w14:paraId="2364FC4C" w14:textId="77777777" w:rsidR="00FF5CFB" w:rsidRPr="00B508A7" w:rsidRDefault="00FF5CFB" w:rsidP="00FF5CFB">
            <w:pPr>
              <w:widowControl/>
              <w:spacing w:line="260" w:lineRule="atLeast"/>
              <w:jc w:val="left"/>
              <w:rPr>
                <w:rFonts w:ascii="微软雅黑" w:eastAsia="微软雅黑" w:hAnsi="微软雅黑" w:cs="Calibri"/>
                <w:kern w:val="0"/>
                <w:sz w:val="18"/>
                <w:szCs w:val="20"/>
              </w:rPr>
            </w:pPr>
          </w:p>
          <w:p w14:paraId="742FC686" w14:textId="77777777" w:rsidR="00FF5CFB" w:rsidRPr="00B508A7" w:rsidRDefault="00FF5CFB" w:rsidP="00FF5CFB">
            <w:pPr>
              <w:widowControl/>
              <w:spacing w:line="260" w:lineRule="atLeast"/>
              <w:jc w:val="left"/>
              <w:rPr>
                <w:rFonts w:ascii="微软雅黑" w:eastAsia="微软雅黑" w:hAnsi="微软雅黑" w:cs="Calibri"/>
                <w:kern w:val="0"/>
                <w:sz w:val="18"/>
                <w:szCs w:val="20"/>
              </w:rPr>
            </w:pPr>
          </w:p>
        </w:tc>
      </w:tr>
      <w:tr w:rsidR="00B508A7" w:rsidRPr="00B508A7" w14:paraId="6B61B5D2" w14:textId="77777777" w:rsidTr="00FF5CFB">
        <w:trPr>
          <w:trHeight w:val="568"/>
        </w:trPr>
        <w:tc>
          <w:tcPr>
            <w:tcW w:w="9073" w:type="dxa"/>
          </w:tcPr>
          <w:p w14:paraId="16267D82" w14:textId="77777777" w:rsidR="00FF5CFB" w:rsidRPr="00B508A7" w:rsidRDefault="00FF5CFB" w:rsidP="00FF5CFB">
            <w:pPr>
              <w:widowControl/>
              <w:spacing w:line="360" w:lineRule="atLeast"/>
              <w:rPr>
                <w:rFonts w:ascii="微软雅黑" w:eastAsia="微软雅黑" w:hAnsi="微软雅黑" w:cs="Calibri"/>
                <w:kern w:val="0"/>
                <w:sz w:val="32"/>
                <w:szCs w:val="16"/>
              </w:rPr>
            </w:pPr>
          </w:p>
          <w:p w14:paraId="5DA9AACF" w14:textId="77777777" w:rsidR="00FF5CFB" w:rsidRPr="00B508A7" w:rsidRDefault="00FF5CFB" w:rsidP="00FF5CFB">
            <w:pPr>
              <w:widowControl/>
              <w:spacing w:line="360" w:lineRule="atLeast"/>
              <w:jc w:val="center"/>
              <w:rPr>
                <w:rFonts w:ascii="微软雅黑" w:eastAsia="微软雅黑" w:hAnsi="微软雅黑" w:cs="Calibri"/>
                <w:kern w:val="0"/>
                <w:sz w:val="32"/>
                <w:szCs w:val="16"/>
              </w:rPr>
            </w:pPr>
          </w:p>
          <w:p w14:paraId="510AA515" w14:textId="77777777" w:rsidR="00FF5CFB" w:rsidRPr="00B508A7" w:rsidRDefault="00FF5CFB" w:rsidP="00FF5CFB">
            <w:pPr>
              <w:widowControl/>
              <w:spacing w:line="360" w:lineRule="atLeast"/>
              <w:jc w:val="center"/>
              <w:rPr>
                <w:rFonts w:ascii="微软雅黑" w:eastAsia="微软雅黑" w:hAnsi="微软雅黑" w:cs="Calibri"/>
                <w:b/>
                <w:kern w:val="0"/>
                <w:sz w:val="24"/>
                <w:szCs w:val="24"/>
              </w:rPr>
            </w:pPr>
            <w:r w:rsidRPr="00B508A7">
              <w:rPr>
                <w:rFonts w:ascii="微软雅黑" w:eastAsia="微软雅黑" w:hAnsi="微软雅黑" w:cs="Calibri" w:hint="eastAsia"/>
                <w:b/>
                <w:kern w:val="0"/>
                <w:sz w:val="24"/>
                <w:szCs w:val="24"/>
              </w:rPr>
              <w:t>广州市城壹房地产代理有限公司</w:t>
            </w:r>
          </w:p>
          <w:p w14:paraId="206C0753" w14:textId="77777777" w:rsidR="00FF5CFB" w:rsidRPr="00B508A7" w:rsidRDefault="00FF5CFB" w:rsidP="00FF5CFB">
            <w:pPr>
              <w:widowControl/>
              <w:spacing w:line="276" w:lineRule="auto"/>
              <w:jc w:val="center"/>
              <w:rPr>
                <w:rFonts w:ascii="微软雅黑" w:eastAsia="微软雅黑" w:hAnsi="微软雅黑" w:cs="Calibri"/>
                <w:b/>
                <w:kern w:val="0"/>
                <w:sz w:val="32"/>
                <w:szCs w:val="16"/>
              </w:rPr>
            </w:pPr>
          </w:p>
        </w:tc>
      </w:tr>
    </w:tbl>
    <w:p w14:paraId="1E891BBF"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lastRenderedPageBreak/>
        <w:t>甲方：</w:t>
      </w:r>
      <w:r w:rsidRPr="00B508A7">
        <w:rPr>
          <w:rFonts w:ascii="微软雅黑" w:eastAsia="微软雅黑" w:hAnsi="微软雅黑" w:cs="Times New Roman"/>
          <w:b/>
          <w:bCs/>
          <w:szCs w:val="21"/>
        </w:rPr>
        <w:t xml:space="preserve"> </w:t>
      </w:r>
      <w:r w:rsidRPr="00B508A7">
        <w:rPr>
          <w:rFonts w:ascii="微软雅黑" w:eastAsia="微软雅黑" w:hAnsi="微软雅黑" w:cs="Times New Roman" w:hint="eastAsia"/>
          <w:b/>
          <w:bCs/>
          <w:szCs w:val="21"/>
        </w:rPr>
        <w:t>广州市城壹房地产代理有限公司</w:t>
      </w:r>
    </w:p>
    <w:p w14:paraId="0CFA3BF1"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地址：广州市越秀区流花路117号16号馆2楼</w:t>
      </w:r>
    </w:p>
    <w:p w14:paraId="76DA3FF3"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法人代表：许涛</w:t>
      </w:r>
    </w:p>
    <w:p w14:paraId="2DD43E58"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电话：</w:t>
      </w:r>
      <w:r w:rsidRPr="00B508A7">
        <w:rPr>
          <w:rFonts w:ascii="微软雅黑" w:eastAsia="微软雅黑" w:hAnsi="微软雅黑" w:cs="Times New Roman"/>
          <w:b/>
          <w:bCs/>
          <w:szCs w:val="21"/>
        </w:rPr>
        <w:t>020-26080188</w:t>
      </w:r>
    </w:p>
    <w:p w14:paraId="4268938E"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 xml:space="preserve"> </w:t>
      </w:r>
    </w:p>
    <w:p w14:paraId="40F18368"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乙方：</w:t>
      </w:r>
    </w:p>
    <w:p w14:paraId="0C4AF7F0"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地址：</w:t>
      </w:r>
    </w:p>
    <w:p w14:paraId="33166CC8"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法人代表：</w:t>
      </w:r>
      <w:r w:rsidRPr="00B508A7">
        <w:rPr>
          <w:rFonts w:ascii="微软雅黑" w:eastAsia="微软雅黑" w:hAnsi="微软雅黑" w:cs="Times New Roman"/>
          <w:b/>
          <w:bCs/>
          <w:szCs w:val="21"/>
        </w:rPr>
        <w:t xml:space="preserve"> </w:t>
      </w:r>
    </w:p>
    <w:p w14:paraId="7E581024"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电话：</w:t>
      </w:r>
      <w:r w:rsidRPr="00B508A7">
        <w:rPr>
          <w:rFonts w:ascii="微软雅黑" w:eastAsia="微软雅黑" w:hAnsi="微软雅黑" w:cs="Times New Roman"/>
          <w:b/>
          <w:bCs/>
          <w:szCs w:val="21"/>
        </w:rPr>
        <w:t xml:space="preserve"> </w:t>
      </w:r>
    </w:p>
    <w:p w14:paraId="13702CF7" w14:textId="77777777" w:rsidR="00FF5CFB" w:rsidRPr="00B508A7" w:rsidRDefault="00FF5CFB" w:rsidP="00FF5CFB">
      <w:pPr>
        <w:spacing w:line="360" w:lineRule="auto"/>
        <w:rPr>
          <w:rFonts w:ascii="微软雅黑" w:eastAsia="微软雅黑" w:hAnsi="微软雅黑" w:cs="Times New Roman"/>
          <w:b/>
          <w:bCs/>
          <w:szCs w:val="21"/>
        </w:rPr>
      </w:pPr>
    </w:p>
    <w:p w14:paraId="5179CB2F" w14:textId="77777777"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甲乙双方本着互惠互利、公平合理的原则，经友好协商，现就甲方[</w:t>
      </w:r>
      <w:r w:rsidR="00274E8C">
        <w:rPr>
          <w:rFonts w:ascii="微软雅黑" w:eastAsia="微软雅黑" w:hAnsi="微软雅黑" w:cs="Times New Roman" w:hint="eastAsia"/>
          <w:b/>
          <w:bCs/>
          <w:szCs w:val="21"/>
        </w:rPr>
        <w:t>广州国际媒体港东塔楼</w:t>
      </w:r>
      <w:r w:rsidRPr="00B508A7">
        <w:rPr>
          <w:rFonts w:ascii="微软雅黑" w:eastAsia="微软雅黑" w:hAnsi="微软雅黑" w:cs="Times New Roman" w:hint="eastAsia"/>
          <w:b/>
          <w:bCs/>
          <w:szCs w:val="21"/>
        </w:rPr>
        <w:t>项目]</w:t>
      </w:r>
      <w:r w:rsidR="00274E8C">
        <w:rPr>
          <w:rFonts w:ascii="微软雅黑" w:eastAsia="微软雅黑" w:hAnsi="微软雅黑" w:cs="Times New Roman" w:hint="eastAsia"/>
          <w:b/>
          <w:bCs/>
          <w:szCs w:val="21"/>
        </w:rPr>
        <w:t>前期商业</w:t>
      </w:r>
      <w:r w:rsidRPr="00B508A7">
        <w:rPr>
          <w:rFonts w:ascii="微软雅黑" w:eastAsia="微软雅黑" w:hAnsi="微软雅黑" w:cs="Times New Roman" w:hint="eastAsia"/>
          <w:b/>
          <w:bCs/>
          <w:szCs w:val="21"/>
        </w:rPr>
        <w:t xml:space="preserve">策划服务（以下简称“本项目”）与乙方签约如下： </w:t>
      </w:r>
    </w:p>
    <w:p w14:paraId="4874A08B" w14:textId="77777777" w:rsidR="00FF5CFB" w:rsidRPr="00B508A7" w:rsidRDefault="00FF5CFB" w:rsidP="00FF5CFB">
      <w:pPr>
        <w:snapToGrid w:val="0"/>
        <w:spacing w:line="360" w:lineRule="auto"/>
        <w:rPr>
          <w:rFonts w:ascii="微软雅黑" w:eastAsia="微软雅黑" w:hAnsi="微软雅黑" w:cs="Times New Roman"/>
          <w:b/>
          <w:bCs/>
          <w:szCs w:val="21"/>
        </w:rPr>
      </w:pPr>
    </w:p>
    <w:p w14:paraId="3D3FBF80" w14:textId="77777777" w:rsidR="00FF5CFB" w:rsidRPr="00B508A7" w:rsidRDefault="00FF5CFB" w:rsidP="00FF5CFB">
      <w:p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b/>
          <w:szCs w:val="21"/>
        </w:rPr>
        <w:t>第一条、项目名称及地址</w:t>
      </w:r>
    </w:p>
    <w:p w14:paraId="51A26485" w14:textId="77777777" w:rsidR="00FF5CFB" w:rsidRPr="00B508A7" w:rsidRDefault="00FF5CFB" w:rsidP="00274E8C">
      <w:pPr>
        <w:numPr>
          <w:ilvl w:val="0"/>
          <w:numId w:val="15"/>
        </w:num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szCs w:val="21"/>
        </w:rPr>
        <w:t>项目名称：</w:t>
      </w:r>
      <w:bookmarkStart w:id="8" w:name="_Hlk43195573"/>
      <w:r w:rsidR="00274E8C" w:rsidRPr="00274E8C">
        <w:rPr>
          <w:rFonts w:ascii="微软雅黑" w:eastAsia="微软雅黑" w:hAnsi="微软雅黑" w:cs="Times New Roman" w:hint="eastAsia"/>
          <w:szCs w:val="21"/>
        </w:rPr>
        <w:t>广州国际媒体港东塔楼项目</w:t>
      </w:r>
      <w:r w:rsidR="00274E8C">
        <w:rPr>
          <w:rFonts w:ascii="微软雅黑" w:eastAsia="微软雅黑" w:hAnsi="微软雅黑" w:cs="Times New Roman" w:hint="eastAsia"/>
          <w:szCs w:val="21"/>
        </w:rPr>
        <w:t>前期商业策划服务</w:t>
      </w:r>
      <w:bookmarkEnd w:id="8"/>
    </w:p>
    <w:p w14:paraId="5DF7260B" w14:textId="77777777" w:rsidR="00FF5CFB" w:rsidRPr="00B508A7" w:rsidRDefault="00FF5CFB" w:rsidP="00FF5CFB">
      <w:pPr>
        <w:numPr>
          <w:ilvl w:val="0"/>
          <w:numId w:val="15"/>
        </w:num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szCs w:val="21"/>
        </w:rPr>
        <w:t>项目地址： 广州市海珠区阅江西路2</w:t>
      </w:r>
      <w:r w:rsidR="00274E8C">
        <w:rPr>
          <w:rFonts w:ascii="微软雅黑" w:eastAsia="微软雅黑" w:hAnsi="微软雅黑" w:cs="Times New Roman" w:hint="eastAsia"/>
          <w:szCs w:val="21"/>
        </w:rPr>
        <w:t>18号广州国际媒体港东塔楼</w:t>
      </w:r>
    </w:p>
    <w:p w14:paraId="6D7B6B21" w14:textId="77777777" w:rsidR="00FF5CFB" w:rsidRPr="00B508A7" w:rsidRDefault="00FF5CFB" w:rsidP="00FF5CFB">
      <w:pPr>
        <w:snapToGrid w:val="0"/>
        <w:spacing w:line="360" w:lineRule="auto"/>
        <w:jc w:val="left"/>
        <w:rPr>
          <w:rFonts w:ascii="微软雅黑" w:eastAsia="微软雅黑" w:hAnsi="微软雅黑" w:cs="Times New Roman"/>
          <w:szCs w:val="21"/>
        </w:rPr>
      </w:pPr>
    </w:p>
    <w:p w14:paraId="32C9C9D9" w14:textId="77777777" w:rsidR="00FF5CFB" w:rsidRPr="00E12239" w:rsidRDefault="00FF5CFB" w:rsidP="00FF5CFB">
      <w:pPr>
        <w:snapToGrid w:val="0"/>
        <w:spacing w:line="360" w:lineRule="auto"/>
        <w:rPr>
          <w:rFonts w:ascii="微软雅黑" w:eastAsia="微软雅黑" w:hAnsi="微软雅黑" w:cs="Times New Roman"/>
          <w:szCs w:val="21"/>
        </w:rPr>
      </w:pPr>
      <w:r w:rsidRPr="00E12239">
        <w:rPr>
          <w:rFonts w:ascii="微软雅黑" w:eastAsia="微软雅黑" w:hAnsi="微软雅黑" w:cs="Times New Roman" w:hint="eastAsia"/>
          <w:b/>
          <w:bCs/>
          <w:szCs w:val="21"/>
        </w:rPr>
        <w:t>第二条、</w:t>
      </w:r>
      <w:r w:rsidRPr="00E12239">
        <w:rPr>
          <w:rFonts w:ascii="微软雅黑" w:eastAsia="微软雅黑" w:hAnsi="微软雅黑" w:cs="Times New Roman" w:hint="eastAsia"/>
          <w:b/>
          <w:szCs w:val="21"/>
        </w:rPr>
        <w:t>工作内容</w:t>
      </w:r>
    </w:p>
    <w:p w14:paraId="0251633A" w14:textId="5DAA82B0" w:rsidR="00FF5CFB" w:rsidRPr="00E12239" w:rsidRDefault="00FF5CFB" w:rsidP="00FF5CFB">
      <w:pPr>
        <w:snapToGrid w:val="0"/>
        <w:spacing w:line="360" w:lineRule="auto"/>
        <w:ind w:left="567" w:hangingChars="270" w:hanging="567"/>
        <w:rPr>
          <w:rFonts w:ascii="微软雅黑" w:eastAsia="微软雅黑" w:hAnsi="微软雅黑" w:cs="Times New Roman"/>
          <w:szCs w:val="21"/>
        </w:rPr>
      </w:pPr>
      <w:r w:rsidRPr="00E12239">
        <w:rPr>
          <w:rFonts w:ascii="微软雅黑" w:eastAsia="微软雅黑" w:hAnsi="微软雅黑" w:cs="Times New Roman" w:hint="eastAsia"/>
          <w:bCs/>
          <w:szCs w:val="21"/>
        </w:rPr>
        <w:t xml:space="preserve">2.1  </w:t>
      </w:r>
      <w:r w:rsidRPr="00E12239">
        <w:rPr>
          <w:rFonts w:ascii="微软雅黑" w:eastAsia="微软雅黑" w:hAnsi="微软雅黑" w:cs="Times New Roman" w:hint="eastAsia"/>
          <w:szCs w:val="21"/>
        </w:rPr>
        <w:t>针对</w:t>
      </w:r>
      <w:r w:rsidR="00274E8C" w:rsidRPr="00E12239">
        <w:rPr>
          <w:rFonts w:ascii="微软雅黑" w:eastAsia="微软雅黑" w:hAnsi="微软雅黑" w:cs="Times New Roman" w:hint="eastAsia"/>
          <w:szCs w:val="21"/>
        </w:rPr>
        <w:t>广州国际媒体港东塔楼</w:t>
      </w:r>
      <w:r w:rsidRPr="00E12239">
        <w:rPr>
          <w:rFonts w:ascii="微软雅黑" w:eastAsia="微软雅黑" w:hAnsi="微软雅黑" w:cs="Times New Roman" w:hint="eastAsia"/>
          <w:szCs w:val="21"/>
        </w:rPr>
        <w:t>项目，提供</w:t>
      </w:r>
      <w:r w:rsidR="00B248D7" w:rsidRPr="00E12239">
        <w:rPr>
          <w:rFonts w:ascii="微软雅黑" w:eastAsia="微软雅黑" w:hAnsi="微软雅黑" w:cs="Times New Roman" w:hint="eastAsia"/>
          <w:szCs w:val="21"/>
        </w:rPr>
        <w:t>发展条件分析、项目区位分析、市场调研、项目定位、业态规划</w:t>
      </w:r>
      <w:r w:rsidR="009F2FE2">
        <w:rPr>
          <w:rFonts w:ascii="微软雅黑" w:eastAsia="微软雅黑" w:hAnsi="微软雅黑" w:cs="Times New Roman" w:hint="eastAsia"/>
          <w:szCs w:val="21"/>
        </w:rPr>
        <w:t>、项目设计优化</w:t>
      </w:r>
      <w:r w:rsidR="00B248D7" w:rsidRPr="00E12239">
        <w:rPr>
          <w:rFonts w:ascii="微软雅黑" w:eastAsia="微软雅黑" w:hAnsi="微软雅黑" w:cs="Times New Roman" w:hint="eastAsia"/>
          <w:szCs w:val="21"/>
        </w:rPr>
        <w:t>、经济测算等</w:t>
      </w:r>
      <w:r w:rsidRPr="00E12239">
        <w:rPr>
          <w:rFonts w:ascii="微软雅黑" w:eastAsia="微软雅黑" w:hAnsi="微软雅黑" w:cs="Times New Roman" w:hint="eastAsia"/>
          <w:szCs w:val="21"/>
        </w:rPr>
        <w:t>一系列项目前期商业策划服务；</w:t>
      </w:r>
    </w:p>
    <w:p w14:paraId="07584FF0"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E12239">
        <w:rPr>
          <w:rFonts w:ascii="微软雅黑" w:eastAsia="微软雅黑" w:hAnsi="微软雅黑" w:cs="Times New Roman" w:hint="eastAsia"/>
          <w:szCs w:val="21"/>
        </w:rPr>
        <w:t>2.2  负责该项目策划方案修改、汇报工作；</w:t>
      </w:r>
    </w:p>
    <w:p w14:paraId="61FF4F94"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2.3  完成商业策划报告定稿、提交。</w:t>
      </w:r>
    </w:p>
    <w:p w14:paraId="1A9CC3BD" w14:textId="77777777" w:rsidR="00FF5CFB" w:rsidRPr="00B508A7" w:rsidRDefault="00FF5CFB" w:rsidP="00FF5CFB">
      <w:pPr>
        <w:snapToGrid w:val="0"/>
        <w:spacing w:line="360" w:lineRule="auto"/>
        <w:ind w:left="1890" w:hangingChars="900" w:hanging="1890"/>
        <w:rPr>
          <w:rFonts w:ascii="微软雅黑" w:eastAsia="微软雅黑" w:hAnsi="微软雅黑" w:cs="Times New Roman"/>
          <w:szCs w:val="21"/>
        </w:rPr>
      </w:pPr>
    </w:p>
    <w:p w14:paraId="0B0DF232" w14:textId="77777777" w:rsidR="00FF5CFB" w:rsidRPr="00B508A7" w:rsidRDefault="00FF5CFB" w:rsidP="00FF5CFB">
      <w:pPr>
        <w:snapToGrid w:val="0"/>
        <w:spacing w:line="360" w:lineRule="auto"/>
        <w:ind w:left="1890" w:hangingChars="900" w:hanging="1890"/>
        <w:rPr>
          <w:rFonts w:ascii="微软雅黑" w:eastAsia="微软雅黑" w:hAnsi="微软雅黑" w:cs="Times New Roman"/>
          <w:szCs w:val="21"/>
        </w:rPr>
      </w:pPr>
      <w:r w:rsidRPr="00B508A7">
        <w:rPr>
          <w:rFonts w:ascii="微软雅黑" w:eastAsia="微软雅黑" w:hAnsi="微软雅黑" w:cs="Times New Roman" w:hint="eastAsia"/>
          <w:b/>
          <w:bCs/>
          <w:szCs w:val="21"/>
        </w:rPr>
        <w:t>第三条、双方的权利和义务</w:t>
      </w:r>
    </w:p>
    <w:p w14:paraId="3111150C" w14:textId="77777777" w:rsidR="00FF5CFB" w:rsidRPr="00B508A7" w:rsidRDefault="00FF5CFB" w:rsidP="00FF5CFB">
      <w:pPr>
        <w:snapToGrid w:val="0"/>
        <w:spacing w:line="360" w:lineRule="auto"/>
        <w:ind w:left="1890" w:hangingChars="900" w:hanging="1890"/>
        <w:rPr>
          <w:rFonts w:ascii="微软雅黑" w:eastAsia="微软雅黑" w:hAnsi="微软雅黑" w:cs="Times New Roman"/>
          <w:szCs w:val="21"/>
        </w:rPr>
      </w:pPr>
      <w:r w:rsidRPr="00B508A7">
        <w:rPr>
          <w:rFonts w:ascii="微软雅黑" w:eastAsia="微软雅黑" w:hAnsi="微软雅黑" w:cs="Times New Roman" w:hint="eastAsia"/>
          <w:b/>
          <w:szCs w:val="21"/>
        </w:rPr>
        <w:lastRenderedPageBreak/>
        <w:t>甲方权利义务</w:t>
      </w:r>
      <w:r w:rsidRPr="00B508A7">
        <w:rPr>
          <w:rFonts w:ascii="微软雅黑" w:eastAsia="微软雅黑" w:hAnsi="微软雅黑" w:cs="Times New Roman" w:hint="eastAsia"/>
          <w:szCs w:val="21"/>
        </w:rPr>
        <w:t>：</w:t>
      </w:r>
    </w:p>
    <w:p w14:paraId="77613FA1"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.1  </w:t>
      </w:r>
      <w:r w:rsidRPr="00B508A7">
        <w:rPr>
          <w:rFonts w:ascii="微软雅黑" w:eastAsia="微软雅黑" w:hAnsi="微软雅黑" w:cs="Times New Roman" w:hint="eastAsia"/>
          <w:szCs w:val="21"/>
        </w:rPr>
        <w:t>甲方委托乙方按照本合同约定的内容进行服务；</w:t>
      </w:r>
    </w:p>
    <w:p w14:paraId="68D2EE42"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2</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甲方应如实和及时向乙方提供项目相关信息，以便乙方开展工作。如果因甲方不能及时提供项目相关信息而影响进度，乙方有权将项目总期限按拖延的时间顺延，且不承担延期责任；</w:t>
      </w:r>
    </w:p>
    <w:p w14:paraId="7F0B5408"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甲方应保证其所提供的项目相关信息准确、有效；</w:t>
      </w:r>
    </w:p>
    <w:p w14:paraId="70A3B2FC"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4</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甲方有权向乙方了解本合同项目的研究工作进展情况和相关内容或提出相关建议；</w:t>
      </w:r>
    </w:p>
    <w:p w14:paraId="531665F5"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甲方有义务协助并积极配合乙方进行相关工作，在收到乙方提出的意见时，在规定时间内提出反馈及要求；</w:t>
      </w:r>
    </w:p>
    <w:p w14:paraId="1D523DF3" w14:textId="77777777" w:rsidR="00FF5CFB" w:rsidRPr="00B508A7" w:rsidRDefault="00FF5CFB" w:rsidP="00FF5CFB">
      <w:pPr>
        <w:snapToGrid w:val="0"/>
        <w:spacing w:line="360" w:lineRule="auto"/>
        <w:ind w:left="567" w:hangingChars="270" w:hanging="567"/>
        <w:rPr>
          <w:rFonts w:ascii="微软雅黑" w:eastAsia="微软雅黑" w:hAnsi="微软雅黑" w:cs="Arial"/>
          <w:spacing w:val="-2"/>
          <w:szCs w:val="20"/>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6</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甲方应按合同约定时间和款项支付相关费用；</w:t>
      </w:r>
    </w:p>
    <w:p w14:paraId="771F53DD" w14:textId="77777777" w:rsidR="00FF5CFB" w:rsidRPr="00B508A7" w:rsidRDefault="00FF5CFB" w:rsidP="00FF5CFB">
      <w:pPr>
        <w:snapToGrid w:val="0"/>
        <w:spacing w:line="360" w:lineRule="auto"/>
        <w:ind w:left="567" w:hangingChars="270" w:hanging="567"/>
        <w:rPr>
          <w:rFonts w:ascii="微软雅黑" w:eastAsia="微软雅黑" w:hAnsi="微软雅黑" w:cs="Arial"/>
          <w:spacing w:val="-2"/>
          <w:szCs w:val="20"/>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7</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本合同约定的其他权利和义务。</w:t>
      </w:r>
    </w:p>
    <w:p w14:paraId="07E13528" w14:textId="77777777" w:rsidR="00FF5CFB" w:rsidRPr="00B508A7" w:rsidRDefault="00FF5CFB" w:rsidP="00FF5CFB">
      <w:pPr>
        <w:snapToGrid w:val="0"/>
        <w:spacing w:line="360" w:lineRule="auto"/>
        <w:ind w:left="1890" w:hangingChars="900" w:hanging="1890"/>
        <w:rPr>
          <w:rFonts w:ascii="微软雅黑" w:eastAsia="微软雅黑" w:hAnsi="微软雅黑" w:cs="Times New Roman"/>
          <w:b/>
          <w:szCs w:val="21"/>
        </w:rPr>
      </w:pPr>
      <w:r w:rsidRPr="00B508A7">
        <w:rPr>
          <w:rFonts w:ascii="微软雅黑" w:eastAsia="微软雅黑" w:hAnsi="微软雅黑" w:cs="Times New Roman" w:hint="eastAsia"/>
          <w:b/>
          <w:szCs w:val="21"/>
        </w:rPr>
        <w:t>乙方权利义务:</w:t>
      </w:r>
    </w:p>
    <w:p w14:paraId="65C0FA59" w14:textId="225EEE3F"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8</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按本合同规定期限和内容完成项目《</w:t>
      </w:r>
      <w:r w:rsidR="00420734" w:rsidRPr="00D970FA">
        <w:rPr>
          <w:rFonts w:ascii="微软雅黑" w:eastAsia="微软雅黑" w:hAnsi="微软雅黑" w:cs="Times New Roman" w:hint="eastAsia"/>
          <w:szCs w:val="21"/>
        </w:rPr>
        <w:t>商业策划</w:t>
      </w:r>
      <w:r w:rsidR="00420734">
        <w:rPr>
          <w:rFonts w:ascii="微软雅黑" w:eastAsia="微软雅黑" w:hAnsi="微软雅黑" w:cs="Times New Roman" w:hint="eastAsia"/>
          <w:szCs w:val="21"/>
        </w:rPr>
        <w:t>报告</w:t>
      </w:r>
      <w:r w:rsidRPr="00B508A7">
        <w:rPr>
          <w:rFonts w:ascii="微软雅黑" w:eastAsia="微软雅黑" w:hAnsi="微软雅黑" w:cs="Times New Roman" w:hint="eastAsia"/>
          <w:szCs w:val="21"/>
        </w:rPr>
        <w:t>》；报告及建议方案名称仅为参考，以具体报告及建议方案内容为准；</w:t>
      </w:r>
    </w:p>
    <w:p w14:paraId="375118BA"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9</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按本合同约定取得报酬；</w:t>
      </w:r>
    </w:p>
    <w:p w14:paraId="3D2E5CBB"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0乙方应严格按本合同约定执行具体工作，不同阶段的具体工作将根据具体情况就项目工作成果内容及进度与甲方商讨交流；</w:t>
      </w:r>
      <w:r w:rsidRPr="00B508A7">
        <w:rPr>
          <w:rFonts w:ascii="微软雅黑" w:eastAsia="微软雅黑" w:hAnsi="微软雅黑" w:cs="Times New Roman" w:hint="eastAsia"/>
          <w:szCs w:val="21"/>
        </w:rPr>
        <w:tab/>
      </w:r>
    </w:p>
    <w:p w14:paraId="36A83E83"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1</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乙方应遵守本合同的规定开展工作，乙方所受委托的权利仅限于完成研究目的所必须</w:t>
      </w:r>
    </w:p>
    <w:p w14:paraId="6F72F37D" w14:textId="77777777" w:rsidR="00FF5CFB" w:rsidRPr="00B508A7" w:rsidRDefault="00FF5CFB" w:rsidP="00FF5CFB">
      <w:pPr>
        <w:snapToGrid w:val="0"/>
        <w:spacing w:line="360" w:lineRule="auto"/>
        <w:ind w:leftChars="250" w:left="1092"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的相关活动，不得以甲方名义从事其它任何民事经济行为；</w:t>
      </w:r>
    </w:p>
    <w:p w14:paraId="27F402B0"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2</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乙方在履行本合同的过程中，必须保守所接触或了解到的甲方的商业秘密，不得未经甲方书面同意向第三方披露；</w:t>
      </w:r>
    </w:p>
    <w:p w14:paraId="5717F294"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乙方组建专业团队，提供本合同下的各阶段服务；</w:t>
      </w:r>
    </w:p>
    <w:p w14:paraId="4CC1ED09"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4</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未经甲方书面同意，乙方不得把本合同项下的权利义务转让给任何第三方；</w:t>
      </w:r>
    </w:p>
    <w:p w14:paraId="46AF40DF"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本合同约定的其它权利和义务。</w:t>
      </w:r>
    </w:p>
    <w:p w14:paraId="4C58733E" w14:textId="77777777" w:rsidR="00FF5CFB" w:rsidRPr="00B508A7" w:rsidRDefault="00FF5CFB" w:rsidP="00FF5CFB">
      <w:pPr>
        <w:snapToGrid w:val="0"/>
        <w:spacing w:line="360" w:lineRule="auto"/>
        <w:rPr>
          <w:rFonts w:ascii="微软雅黑" w:eastAsia="微软雅黑" w:hAnsi="微软雅黑" w:cs="Times New Roman"/>
          <w:b/>
          <w:bCs/>
          <w:szCs w:val="21"/>
        </w:rPr>
      </w:pPr>
    </w:p>
    <w:p w14:paraId="7849EF41" w14:textId="77777777" w:rsidR="00FF5CFB" w:rsidRPr="00B508A7" w:rsidRDefault="00FF5CFB" w:rsidP="00FF5CFB">
      <w:pPr>
        <w:snapToGrid w:val="0"/>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lastRenderedPageBreak/>
        <w:t>第四条、服务期限:</w:t>
      </w:r>
    </w:p>
    <w:p w14:paraId="476C99BB"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4</w:t>
      </w:r>
      <w:r w:rsidRPr="00B508A7">
        <w:rPr>
          <w:rFonts w:ascii="微软雅黑" w:eastAsia="微软雅黑" w:hAnsi="微软雅黑" w:cs="Times New Roman"/>
          <w:szCs w:val="21"/>
        </w:rPr>
        <w:t>.</w:t>
      </w:r>
      <w:r w:rsidRPr="00B508A7">
        <w:rPr>
          <w:rFonts w:ascii="微软雅黑" w:eastAsia="微软雅黑" w:hAnsi="微软雅黑" w:cs="Times New Roman" w:hint="eastAsia"/>
          <w:szCs w:val="21"/>
        </w:rPr>
        <w:t>1  自本合同签署且收到甲方支付的第一笔服务费之日起2</w:t>
      </w:r>
      <w:r w:rsidRPr="00B508A7">
        <w:rPr>
          <w:rFonts w:ascii="微软雅黑" w:eastAsia="微软雅黑" w:hAnsi="微软雅黑" w:cs="Times New Roman"/>
          <w:szCs w:val="21"/>
        </w:rPr>
        <w:t>0</w:t>
      </w:r>
      <w:r w:rsidRPr="00B508A7">
        <w:rPr>
          <w:rFonts w:ascii="微软雅黑" w:eastAsia="微软雅黑" w:hAnsi="微软雅黑" w:cs="Times New Roman" w:hint="eastAsia"/>
          <w:szCs w:val="21"/>
        </w:rPr>
        <w:t>个工作日内，乙方应向甲方提交报告初稿，甲方应在收到报告初稿后20个工作日内向乙方提出书面反馈意见，逾期视为甲方认可乙方报告内容。乙方应结合甲方的反馈意见修改完善并在10个工作日内提交报告终稿。</w:t>
      </w:r>
    </w:p>
    <w:p w14:paraId="2C52845C" w14:textId="77777777" w:rsidR="00FF5CFB" w:rsidRPr="00B508A7" w:rsidRDefault="00FF5CFB" w:rsidP="00FF5CFB">
      <w:pPr>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4</w:t>
      </w:r>
      <w:r w:rsidRPr="00B508A7">
        <w:rPr>
          <w:rFonts w:ascii="微软雅黑" w:eastAsia="微软雅黑" w:hAnsi="微软雅黑" w:cs="Times New Roman"/>
          <w:szCs w:val="21"/>
        </w:rPr>
        <w:t>.2</w:t>
      </w:r>
      <w:r w:rsidRPr="00B508A7">
        <w:rPr>
          <w:rFonts w:ascii="微软雅黑" w:eastAsia="微软雅黑" w:hAnsi="微软雅黑" w:cs="Times New Roman" w:hint="eastAsia"/>
          <w:szCs w:val="21"/>
        </w:rPr>
        <w:t xml:space="preserve">  若因市场或甲方原因导致本项目计划延误或服务内容发生变化的，经双方协商同意后终止本合同或双方另行以补充协议的形式就时间节点、服务期限和服务内容重新进行确认，作为本合同之不可分割部分。</w:t>
      </w:r>
    </w:p>
    <w:p w14:paraId="74AC86B3" w14:textId="77777777" w:rsidR="00FF5CFB" w:rsidRPr="00B508A7" w:rsidRDefault="00FF5CFB" w:rsidP="00FF5CFB">
      <w:pPr>
        <w:widowControl/>
        <w:spacing w:line="360" w:lineRule="auto"/>
        <w:jc w:val="left"/>
        <w:rPr>
          <w:rFonts w:ascii="微软雅黑" w:eastAsia="微软雅黑" w:hAnsi="微软雅黑" w:cs="Times New Roman"/>
          <w:b/>
          <w:bCs/>
          <w:szCs w:val="21"/>
        </w:rPr>
      </w:pPr>
    </w:p>
    <w:p w14:paraId="19B87398" w14:textId="77777777" w:rsidR="00FF5CFB" w:rsidRPr="00B508A7" w:rsidRDefault="00FF5CFB" w:rsidP="00FF5CFB">
      <w:pPr>
        <w:snapToGrid w:val="0"/>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第五条、策划费用及支付方式：</w:t>
      </w:r>
    </w:p>
    <w:p w14:paraId="54375DB7" w14:textId="77777777" w:rsidR="00FF5CFB" w:rsidRPr="00B508A7" w:rsidRDefault="00FF5CFB" w:rsidP="00FF5CFB">
      <w:pPr>
        <w:spacing w:line="360" w:lineRule="auto"/>
        <w:rPr>
          <w:rFonts w:ascii="微软雅黑" w:eastAsia="微软雅黑" w:hAnsi="微软雅黑" w:cs="Times New Roman"/>
          <w:szCs w:val="21"/>
        </w:rPr>
      </w:pP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w:t>
      </w:r>
      <w:r w:rsidRPr="00B508A7">
        <w:rPr>
          <w:rFonts w:ascii="微软雅黑" w:eastAsia="微软雅黑" w:hAnsi="微软雅黑" w:cs="Times New Roman" w:hint="eastAsia"/>
          <w:szCs w:val="21"/>
        </w:rPr>
        <w:t>1</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策划费用金额</w:t>
      </w:r>
    </w:p>
    <w:p w14:paraId="6B132AF7" w14:textId="77777777"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甲乙双方同意，本合同策划服务费用为：</w:t>
      </w:r>
    </w:p>
    <w:p w14:paraId="59643EBD" w14:textId="77777777" w:rsidR="00FF5CFB" w:rsidRPr="00B508A7" w:rsidRDefault="00FF5CFB" w:rsidP="00FF5CFB">
      <w:pPr>
        <w:snapToGrid w:val="0"/>
        <w:spacing w:line="360" w:lineRule="auto"/>
        <w:ind w:left="360"/>
        <w:rPr>
          <w:rFonts w:ascii="微软雅黑" w:eastAsia="微软雅黑" w:hAnsi="微软雅黑" w:cs="Times New Roman"/>
          <w:szCs w:val="21"/>
        </w:rPr>
      </w:pPr>
      <w:r w:rsidRPr="00B508A7">
        <w:rPr>
          <w:rFonts w:ascii="微软雅黑" w:eastAsia="微软雅黑" w:hAnsi="微软雅黑" w:cs="Times New Roman" w:hint="eastAsia"/>
          <w:szCs w:val="21"/>
        </w:rPr>
        <w:t>本项目采用合价包干的形式，服务费含税后金额为人民币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），其中不含税金额为人民币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），增值税为人民币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w:t>
      </w:r>
    </w:p>
    <w:p w14:paraId="75C7BFFC" w14:textId="77777777" w:rsidR="00FF5CFB" w:rsidRPr="00B508A7" w:rsidRDefault="00FF5CFB" w:rsidP="00FF5CFB">
      <w:pPr>
        <w:snapToGrid w:val="0"/>
        <w:spacing w:line="360" w:lineRule="auto"/>
        <w:ind w:left="360"/>
        <w:rPr>
          <w:rFonts w:ascii="微软雅黑" w:eastAsia="微软雅黑" w:hAnsi="微软雅黑" w:cs="Times New Roman"/>
          <w:szCs w:val="21"/>
        </w:rPr>
      </w:pPr>
      <w:r w:rsidRPr="00B508A7">
        <w:rPr>
          <w:rFonts w:ascii="微软雅黑" w:eastAsia="微软雅黑" w:hAnsi="微软雅黑" w:cs="Times New Roman" w:hint="eastAsia"/>
          <w:szCs w:val="21"/>
        </w:rPr>
        <w:t>支付方式</w:t>
      </w:r>
      <w:r w:rsidRPr="00B508A7">
        <w:rPr>
          <w:rFonts w:ascii="微软雅黑" w:eastAsia="微软雅黑" w:hAnsi="微软雅黑" w:cs="Times New Roman" w:hint="eastAsia"/>
          <w:b/>
          <w:szCs w:val="21"/>
        </w:rPr>
        <w:t>：</w:t>
      </w:r>
      <w:r w:rsidRPr="00B508A7">
        <w:rPr>
          <w:rFonts w:ascii="微软雅黑" w:eastAsia="微软雅黑" w:hAnsi="微软雅黑" w:cs="Times New Roman" w:hint="eastAsia"/>
          <w:szCs w:val="21"/>
        </w:rPr>
        <w:t>合同签订之日起15日内，甲方向乙方支付合同总费用的30%，即人民币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）；乙方提交报告初稿后的10个工作日内，甲方向乙方支付合同总费用的40%，即人民币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 xml:space="preserve">）；乙方提交报告终稿并经甲方验收合格后，甲方向乙方支付合同总费用的30%，即人民币 </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w:t>
      </w:r>
    </w:p>
    <w:p w14:paraId="0B1D12E6" w14:textId="77777777" w:rsidR="00FF5CFB" w:rsidRPr="00B508A7" w:rsidRDefault="00FF5CFB" w:rsidP="00FF5CFB">
      <w:pPr>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 xml:space="preserve">.2  </w:t>
      </w:r>
      <w:r w:rsidRPr="00B508A7">
        <w:rPr>
          <w:rFonts w:ascii="微软雅黑" w:eastAsia="微软雅黑" w:hAnsi="微软雅黑" w:cs="Times New Roman" w:hint="eastAsia"/>
          <w:szCs w:val="21"/>
        </w:rPr>
        <w:t>甲方向乙方支付上述各期款项前，乙方应向甲方提供相应金额合法有效的</w:t>
      </w:r>
      <w:r w:rsidR="00232DA4" w:rsidRPr="00B508A7">
        <w:rPr>
          <w:rFonts w:ascii="微软雅黑" w:eastAsia="微软雅黑" w:hAnsi="微软雅黑" w:cs="Times New Roman" w:hint="eastAsia"/>
          <w:szCs w:val="21"/>
        </w:rPr>
        <w:t>增值税专用发票</w:t>
      </w:r>
      <w:r w:rsidRPr="00B508A7">
        <w:rPr>
          <w:rFonts w:ascii="微软雅黑" w:eastAsia="微软雅黑" w:hAnsi="微软雅黑" w:cs="Times New Roman" w:hint="eastAsia"/>
          <w:szCs w:val="21"/>
        </w:rPr>
        <w:t>；在未收到前述发票前，甲方有权拒绝付款，并不承担任何违约责任。如因国家政策或法律变化导致税种和/或税率发生变化，则双方将就因此引起的价格变化另行进行协商。</w:t>
      </w:r>
    </w:p>
    <w:p w14:paraId="756AA7D7" w14:textId="77777777" w:rsidR="00FF5CFB" w:rsidRPr="00B508A7" w:rsidRDefault="00FF5CFB" w:rsidP="00FF5CFB">
      <w:pPr>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w:t>
      </w: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甲方应当将以上费用存入乙方指定账户，乙方因履行本合同所收取的服务费用而产生</w:t>
      </w:r>
      <w:r w:rsidRPr="00B508A7">
        <w:rPr>
          <w:rFonts w:ascii="微软雅黑" w:eastAsia="微软雅黑" w:hAnsi="微软雅黑" w:cs="Times New Roman" w:hint="eastAsia"/>
          <w:szCs w:val="21"/>
        </w:rPr>
        <w:lastRenderedPageBreak/>
        <w:t>的税费由乙方自行支付。</w:t>
      </w:r>
    </w:p>
    <w:tbl>
      <w:tblPr>
        <w:tblW w:w="1842" w:type="dxa"/>
        <w:tblInd w:w="534" w:type="dxa"/>
        <w:tblLayout w:type="fixed"/>
        <w:tblLook w:val="04A0" w:firstRow="1" w:lastRow="0" w:firstColumn="1" w:lastColumn="0" w:noHBand="0" w:noVBand="1"/>
      </w:tblPr>
      <w:tblGrid>
        <w:gridCol w:w="1842"/>
      </w:tblGrid>
      <w:tr w:rsidR="00B508A7" w:rsidRPr="00B508A7" w14:paraId="36D2CB8D" w14:textId="77777777" w:rsidTr="00FF5CFB">
        <w:trPr>
          <w:trHeight w:val="457"/>
        </w:trPr>
        <w:tc>
          <w:tcPr>
            <w:tcW w:w="1842" w:type="dxa"/>
            <w:vAlign w:val="center"/>
          </w:tcPr>
          <w:p w14:paraId="17B5DC58" w14:textId="77777777" w:rsidR="00FF5CFB" w:rsidRPr="00B508A7" w:rsidRDefault="00FF5CFB" w:rsidP="00FF5CFB">
            <w:pPr>
              <w:snapToGrid w:val="0"/>
              <w:spacing w:line="360" w:lineRule="auto"/>
              <w:ind w:leftChars="250" w:left="525"/>
              <w:rPr>
                <w:rFonts w:ascii="微软雅黑" w:eastAsia="微软雅黑" w:hAnsi="微软雅黑" w:cs="Times New Roman"/>
                <w:szCs w:val="21"/>
              </w:rPr>
            </w:pPr>
            <w:r w:rsidRPr="00B508A7">
              <w:rPr>
                <w:rFonts w:ascii="微软雅黑" w:eastAsia="微软雅黑" w:hAnsi="微软雅黑" w:cs="Times New Roman" w:hint="eastAsia"/>
                <w:szCs w:val="21"/>
              </w:rPr>
              <w:t>银行名称：</w:t>
            </w:r>
          </w:p>
        </w:tc>
      </w:tr>
      <w:tr w:rsidR="00B508A7" w:rsidRPr="00B508A7" w14:paraId="1E411512" w14:textId="77777777" w:rsidTr="00FF5CFB">
        <w:trPr>
          <w:trHeight w:val="457"/>
        </w:trPr>
        <w:tc>
          <w:tcPr>
            <w:tcW w:w="1842" w:type="dxa"/>
            <w:vAlign w:val="center"/>
          </w:tcPr>
          <w:p w14:paraId="4FD7A0CF" w14:textId="77777777" w:rsidR="00FF5CFB" w:rsidRPr="00B508A7" w:rsidRDefault="00FF5CFB" w:rsidP="00FF5CFB">
            <w:pPr>
              <w:snapToGrid w:val="0"/>
              <w:spacing w:line="360" w:lineRule="auto"/>
              <w:ind w:leftChars="250" w:left="525"/>
              <w:rPr>
                <w:rFonts w:ascii="微软雅黑" w:eastAsia="微软雅黑" w:hAnsi="微软雅黑" w:cs="Times New Roman"/>
                <w:szCs w:val="21"/>
              </w:rPr>
            </w:pPr>
            <w:r w:rsidRPr="00B508A7">
              <w:rPr>
                <w:rFonts w:ascii="微软雅黑" w:eastAsia="微软雅黑" w:hAnsi="微软雅黑" w:cs="Times New Roman" w:hint="eastAsia"/>
                <w:szCs w:val="21"/>
              </w:rPr>
              <w:t>开户名称：</w:t>
            </w:r>
          </w:p>
        </w:tc>
      </w:tr>
      <w:tr w:rsidR="00B508A7" w:rsidRPr="00B508A7" w14:paraId="327AC995" w14:textId="77777777" w:rsidTr="00FF5CFB">
        <w:trPr>
          <w:trHeight w:val="457"/>
        </w:trPr>
        <w:tc>
          <w:tcPr>
            <w:tcW w:w="1842" w:type="dxa"/>
            <w:vAlign w:val="center"/>
          </w:tcPr>
          <w:p w14:paraId="41D20E48" w14:textId="77777777" w:rsidR="00FF5CFB" w:rsidRPr="00B508A7" w:rsidRDefault="00FF5CFB" w:rsidP="00FF5CFB">
            <w:pPr>
              <w:snapToGrid w:val="0"/>
              <w:spacing w:line="360" w:lineRule="auto"/>
              <w:ind w:leftChars="250" w:left="525"/>
              <w:rPr>
                <w:rFonts w:ascii="微软雅黑" w:eastAsia="微软雅黑" w:hAnsi="微软雅黑" w:cs="Times New Roman"/>
                <w:szCs w:val="21"/>
              </w:rPr>
            </w:pPr>
            <w:r w:rsidRPr="00B508A7">
              <w:rPr>
                <w:rFonts w:ascii="微软雅黑" w:eastAsia="微软雅黑" w:hAnsi="微软雅黑" w:cs="Times New Roman" w:hint="eastAsia"/>
                <w:szCs w:val="21"/>
              </w:rPr>
              <w:t>帐  号：</w:t>
            </w:r>
          </w:p>
        </w:tc>
      </w:tr>
    </w:tbl>
    <w:p w14:paraId="2B942269" w14:textId="77777777" w:rsidR="00FF5CFB" w:rsidRPr="00B508A7" w:rsidRDefault="00FF5CFB" w:rsidP="00FF5CFB">
      <w:pPr>
        <w:snapToGrid w:val="0"/>
        <w:spacing w:line="360" w:lineRule="auto"/>
        <w:rPr>
          <w:rFonts w:ascii="微软雅黑" w:eastAsia="微软雅黑" w:hAnsi="微软雅黑" w:cs="Times New Roman"/>
          <w:szCs w:val="21"/>
        </w:rPr>
      </w:pPr>
    </w:p>
    <w:p w14:paraId="6CF8E258" w14:textId="77777777" w:rsidR="00FF5CFB" w:rsidRPr="00B508A7" w:rsidRDefault="00FF5CFB" w:rsidP="00FF5CFB">
      <w:pPr>
        <w:snapToGrid w:val="0"/>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第六条、工作成果提交方式</w:t>
      </w:r>
    </w:p>
    <w:p w14:paraId="23103FC2" w14:textId="74165CB9" w:rsidR="00FF5CFB" w:rsidRPr="00B508A7" w:rsidRDefault="00FF5CFB" w:rsidP="00FF5CFB">
      <w:pPr>
        <w:snapToGrid w:val="0"/>
        <w:spacing w:line="360" w:lineRule="auto"/>
        <w:jc w:val="left"/>
        <w:rPr>
          <w:rFonts w:ascii="微软雅黑" w:eastAsia="微软雅黑" w:hAnsi="微软雅黑" w:cs="Times New Roman"/>
          <w:szCs w:val="21"/>
        </w:rPr>
      </w:pPr>
      <w:r w:rsidRPr="00B508A7">
        <w:rPr>
          <w:rFonts w:ascii="微软雅黑" w:eastAsia="微软雅黑" w:hAnsi="微软雅黑" w:cs="Times New Roman" w:hint="eastAsia"/>
          <w:szCs w:val="21"/>
        </w:rPr>
        <w:t>《</w:t>
      </w:r>
      <w:r w:rsidR="00D970FA" w:rsidRPr="00D970FA">
        <w:rPr>
          <w:rFonts w:ascii="微软雅黑" w:eastAsia="微软雅黑" w:hAnsi="微软雅黑" w:cs="Times New Roman" w:hint="eastAsia"/>
          <w:szCs w:val="21"/>
        </w:rPr>
        <w:t>前期商业策划</w:t>
      </w:r>
      <w:r w:rsidR="00D970FA">
        <w:rPr>
          <w:rFonts w:ascii="微软雅黑" w:eastAsia="微软雅黑" w:hAnsi="微软雅黑" w:cs="Times New Roman" w:hint="eastAsia"/>
          <w:szCs w:val="21"/>
        </w:rPr>
        <w:t>报告</w:t>
      </w:r>
      <w:r w:rsidRPr="00B508A7">
        <w:rPr>
          <w:rFonts w:ascii="微软雅黑" w:eastAsia="微软雅黑" w:hAnsi="微软雅黑" w:cs="Times New Roman" w:hint="eastAsia"/>
          <w:szCs w:val="21"/>
        </w:rPr>
        <w:t>》采用PPT格式以中文撰写，其报告初稿、修改稿及终稿以PDF</w:t>
      </w:r>
      <w:r w:rsidR="00B106F4">
        <w:rPr>
          <w:rFonts w:ascii="微软雅黑" w:eastAsia="微软雅黑" w:hAnsi="微软雅黑" w:cs="Times New Roman" w:hint="eastAsia"/>
          <w:szCs w:val="21"/>
        </w:rPr>
        <w:t>以及PPT</w:t>
      </w:r>
      <w:r w:rsidRPr="00B508A7">
        <w:rPr>
          <w:rFonts w:ascii="微软雅黑" w:eastAsia="微软雅黑" w:hAnsi="微软雅黑" w:cs="Times New Roman" w:hint="eastAsia"/>
          <w:szCs w:val="21"/>
        </w:rPr>
        <w:t>电子文件发给甲方指定联络人电子邮箱，且同时提交书面文本并盖有乙方的公章（正本一份、副本两份）。</w:t>
      </w:r>
    </w:p>
    <w:p w14:paraId="416ABDA2" w14:textId="77777777" w:rsidR="00FF5CFB" w:rsidRPr="00B508A7" w:rsidRDefault="00FF5CFB" w:rsidP="00FF5CFB">
      <w:pPr>
        <w:snapToGrid w:val="0"/>
        <w:spacing w:line="360" w:lineRule="auto"/>
        <w:rPr>
          <w:rFonts w:ascii="微软雅黑" w:eastAsia="微软雅黑" w:hAnsi="微软雅黑" w:cs="Arial"/>
          <w:b/>
          <w:bCs/>
          <w:szCs w:val="21"/>
        </w:rPr>
      </w:pPr>
    </w:p>
    <w:p w14:paraId="36F9C69F"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第七条、知识产权</w:t>
      </w:r>
    </w:p>
    <w:p w14:paraId="27458247"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Times New Roman" w:hint="eastAsia"/>
          <w:szCs w:val="21"/>
        </w:rPr>
        <w:t xml:space="preserve">7.1  </w:t>
      </w:r>
      <w:r w:rsidRPr="00B508A7">
        <w:rPr>
          <w:rFonts w:ascii="微软雅黑" w:eastAsia="微软雅黑" w:hAnsi="微软雅黑" w:cs="Arial" w:hint="eastAsia"/>
          <w:szCs w:val="21"/>
        </w:rPr>
        <w:t>本合同项下乙方完成的、以任何载体所体现的工作报告、图表的知识产权在甲方完全履行本协议下的付款义务后属于甲方。乙方不得以任何形式向任何第三方提供以上文件及其复制文本。</w:t>
      </w:r>
    </w:p>
    <w:p w14:paraId="30A3A055"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Times New Roman" w:hint="eastAsia"/>
          <w:szCs w:val="21"/>
        </w:rPr>
        <w:t xml:space="preserve">7.2  </w:t>
      </w:r>
      <w:r w:rsidRPr="00B508A7">
        <w:rPr>
          <w:rFonts w:ascii="微软雅黑" w:eastAsia="微软雅黑" w:hAnsi="微软雅黑" w:cs="Arial" w:hint="eastAsia"/>
          <w:szCs w:val="21"/>
        </w:rPr>
        <w:t>乙方向甲方进行工作汇报时谢绝任何以下第三方在场：</w:t>
      </w:r>
    </w:p>
    <w:p w14:paraId="104A9BBF" w14:textId="77777777" w:rsidR="00FF5CFB" w:rsidRPr="00B508A7" w:rsidRDefault="00FF5CFB" w:rsidP="00FF5CFB">
      <w:pPr>
        <w:snapToGrid w:val="0"/>
        <w:spacing w:line="360" w:lineRule="auto"/>
        <w:ind w:leftChars="270" w:left="567"/>
        <w:rPr>
          <w:rFonts w:ascii="微软雅黑" w:eastAsia="微软雅黑" w:hAnsi="微软雅黑" w:cs="Arial"/>
          <w:szCs w:val="21"/>
        </w:rPr>
      </w:pPr>
      <w:r w:rsidRPr="00B508A7">
        <w:rPr>
          <w:rFonts w:ascii="微软雅黑" w:eastAsia="微软雅黑" w:hAnsi="微软雅黑" w:cs="Arial" w:hint="eastAsia"/>
          <w:szCs w:val="21"/>
        </w:rPr>
        <w:t>房地产销售代理公司、房地产顾问公司、房地产策划公司等其它同行业、同性质公司。</w:t>
      </w:r>
    </w:p>
    <w:p w14:paraId="1945B113" w14:textId="77777777" w:rsidR="00FF5CFB" w:rsidRPr="00B508A7" w:rsidRDefault="00FF5CFB" w:rsidP="00FF5CFB">
      <w:pPr>
        <w:snapToGrid w:val="0"/>
        <w:spacing w:line="360" w:lineRule="auto"/>
        <w:ind w:leftChars="270" w:left="567"/>
        <w:rPr>
          <w:rFonts w:ascii="微软雅黑" w:eastAsia="微软雅黑" w:hAnsi="微软雅黑" w:cs="Arial"/>
          <w:szCs w:val="21"/>
        </w:rPr>
      </w:pPr>
      <w:r w:rsidRPr="00B508A7">
        <w:rPr>
          <w:rFonts w:ascii="微软雅黑" w:eastAsia="微软雅黑" w:hAnsi="微软雅黑" w:cs="Arial" w:hint="eastAsia"/>
          <w:szCs w:val="21"/>
        </w:rPr>
        <w:t>否则乙方可拒绝向甲方进行工作汇报并不承担违约责任。</w:t>
      </w:r>
    </w:p>
    <w:p w14:paraId="21A6F2B5" w14:textId="77777777" w:rsidR="00FF5CFB" w:rsidRPr="00B508A7" w:rsidRDefault="00FF5CFB" w:rsidP="00FF5CFB">
      <w:pPr>
        <w:snapToGrid w:val="0"/>
        <w:spacing w:line="360" w:lineRule="auto"/>
        <w:rPr>
          <w:rFonts w:ascii="微软雅黑" w:eastAsia="微软雅黑" w:hAnsi="微软雅黑" w:cs="Arial"/>
          <w:szCs w:val="21"/>
        </w:rPr>
      </w:pPr>
    </w:p>
    <w:p w14:paraId="1CB9C433"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第八条、保密条款</w:t>
      </w:r>
    </w:p>
    <w:p w14:paraId="1DA8A615"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8</w:t>
      </w:r>
      <w:r w:rsidRPr="00B508A7">
        <w:rPr>
          <w:rFonts w:ascii="微软雅黑" w:eastAsia="微软雅黑" w:hAnsi="微软雅黑" w:cs="Arial"/>
          <w:szCs w:val="21"/>
        </w:rPr>
        <w:t xml:space="preserve">.1  </w:t>
      </w:r>
      <w:r w:rsidRPr="00B508A7">
        <w:rPr>
          <w:rFonts w:ascii="微软雅黑" w:eastAsia="微软雅黑" w:hAnsi="微软雅黑" w:cs="Arial" w:hint="eastAsia"/>
          <w:szCs w:val="21"/>
        </w:rPr>
        <w:t>甲、乙双方在本合同有效期内及本合同有效期届满或终止之日起的2年内应严格保守对方商业秘密，除本合同另有约定外。未经对方书面同意不得将保密信息对外发布或披露、提供给任何第三方，否则守约方有权向违约方追究相关经济赔偿责任和相关法律责任。</w:t>
      </w:r>
    </w:p>
    <w:p w14:paraId="69F82707"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8</w:t>
      </w:r>
      <w:r w:rsidRPr="00B508A7">
        <w:rPr>
          <w:rFonts w:ascii="微软雅黑" w:eastAsia="微软雅黑" w:hAnsi="微软雅黑" w:cs="Arial"/>
          <w:szCs w:val="21"/>
        </w:rPr>
        <w:t>.</w:t>
      </w:r>
      <w:r w:rsidRPr="00B508A7">
        <w:rPr>
          <w:rFonts w:ascii="微软雅黑" w:eastAsia="微软雅黑" w:hAnsi="微软雅黑" w:cs="Arial" w:hint="eastAsia"/>
          <w:szCs w:val="21"/>
        </w:rPr>
        <w:t>2</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本条在本合同终止或解除后仍继续有效。</w:t>
      </w:r>
    </w:p>
    <w:p w14:paraId="6FFE289B" w14:textId="77777777" w:rsidR="00FF5CFB" w:rsidRPr="00B508A7" w:rsidRDefault="00FF5CFB" w:rsidP="00FF5CFB">
      <w:pPr>
        <w:snapToGrid w:val="0"/>
        <w:spacing w:line="276" w:lineRule="auto"/>
        <w:rPr>
          <w:rFonts w:ascii="微软雅黑" w:eastAsia="微软雅黑" w:hAnsi="微软雅黑" w:cs="Arial"/>
          <w:b/>
          <w:bCs/>
          <w:szCs w:val="21"/>
        </w:rPr>
      </w:pPr>
    </w:p>
    <w:p w14:paraId="0468C630"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第九条 适用法律和争议解决</w:t>
      </w:r>
    </w:p>
    <w:p w14:paraId="4287C6ED" w14:textId="77777777" w:rsidR="00FF5CFB" w:rsidRPr="00B508A7" w:rsidRDefault="00FF5CFB" w:rsidP="00FF5CFB">
      <w:p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szCs w:val="21"/>
        </w:rPr>
        <w:lastRenderedPageBreak/>
        <w:t>9</w:t>
      </w:r>
      <w:r w:rsidRPr="00B508A7">
        <w:rPr>
          <w:rFonts w:ascii="微软雅黑" w:eastAsia="微软雅黑" w:hAnsi="微软雅黑" w:cs="Times New Roman"/>
          <w:szCs w:val="21"/>
        </w:rPr>
        <w:t>.</w:t>
      </w:r>
      <w:r w:rsidRPr="00B508A7">
        <w:rPr>
          <w:rFonts w:ascii="微软雅黑" w:eastAsia="微软雅黑" w:hAnsi="微软雅黑" w:cs="Times New Roman" w:hint="eastAsia"/>
          <w:szCs w:val="21"/>
        </w:rPr>
        <w:t>1</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本合同适用中华人民共和国法律。</w:t>
      </w:r>
    </w:p>
    <w:p w14:paraId="6DE7415F" w14:textId="77777777" w:rsidR="00FF5CFB" w:rsidRPr="00B508A7" w:rsidRDefault="00FF5CFB" w:rsidP="00FF5CFB">
      <w:pPr>
        <w:snapToGrid w:val="0"/>
        <w:spacing w:line="360" w:lineRule="auto"/>
        <w:ind w:left="567" w:hangingChars="270" w:hanging="567"/>
        <w:rPr>
          <w:rFonts w:ascii="微软雅黑" w:eastAsia="微软雅黑" w:hAnsi="微软雅黑" w:cs="Arial"/>
          <w:bCs/>
          <w:szCs w:val="21"/>
        </w:rPr>
      </w:pPr>
      <w:r w:rsidRPr="00B508A7">
        <w:rPr>
          <w:rFonts w:ascii="微软雅黑" w:eastAsia="微软雅黑" w:hAnsi="微软雅黑" w:cs="Times New Roman"/>
          <w:szCs w:val="21"/>
        </w:rPr>
        <w:t>9.</w:t>
      </w:r>
      <w:r w:rsidRPr="00B508A7">
        <w:rPr>
          <w:rFonts w:ascii="微软雅黑" w:eastAsia="微软雅黑" w:hAnsi="微软雅黑" w:cs="Times New Roman" w:hint="eastAsia"/>
          <w:szCs w:val="21"/>
        </w:rPr>
        <w:t>2</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双方如对本合同内容和其履行有任何争议，则任何一方均有权向甲方所在地的人民法院提起诉讼。</w:t>
      </w:r>
    </w:p>
    <w:p w14:paraId="5BC3BA18" w14:textId="77777777" w:rsidR="00FF5CFB" w:rsidRPr="00B508A7" w:rsidRDefault="00FF5CFB" w:rsidP="00FF5CFB">
      <w:pPr>
        <w:snapToGrid w:val="0"/>
        <w:spacing w:line="360" w:lineRule="auto"/>
        <w:rPr>
          <w:rFonts w:ascii="微软雅黑" w:eastAsia="微软雅黑" w:hAnsi="微软雅黑" w:cs="Arial"/>
          <w:bCs/>
          <w:szCs w:val="21"/>
        </w:rPr>
      </w:pPr>
    </w:p>
    <w:p w14:paraId="7EC709CD"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第十条、违约责任：</w:t>
      </w:r>
    </w:p>
    <w:p w14:paraId="34CFEA92"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10</w:t>
      </w:r>
      <w:r w:rsidRPr="00B508A7">
        <w:rPr>
          <w:rFonts w:ascii="微软雅黑" w:eastAsia="微软雅黑" w:hAnsi="微软雅黑" w:cs="Arial"/>
          <w:szCs w:val="21"/>
        </w:rPr>
        <w:t>.</w:t>
      </w:r>
      <w:r w:rsidRPr="00B508A7">
        <w:rPr>
          <w:rFonts w:ascii="微软雅黑" w:eastAsia="微软雅黑" w:hAnsi="微软雅黑" w:cs="Arial" w:hint="eastAsia"/>
          <w:szCs w:val="21"/>
        </w:rPr>
        <w:t>1</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乙方必须按双方约定的时间、内容、方式完成合同规定的工作。任何一方如需变更服务内容，必须经过对方的书面同意。但经过甲方认可或推定认可的报告内容，甲方不应再以报告内容不符合合同约定为由抗辩。</w:t>
      </w:r>
    </w:p>
    <w:p w14:paraId="2766A880"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szCs w:val="21"/>
        </w:rPr>
        <w:t>10.</w:t>
      </w:r>
      <w:r w:rsidRPr="00B508A7">
        <w:rPr>
          <w:rFonts w:ascii="微软雅黑" w:eastAsia="微软雅黑" w:hAnsi="微软雅黑" w:cs="Arial" w:hint="eastAsia"/>
          <w:szCs w:val="21"/>
        </w:rPr>
        <w:t>2</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乙方必须按照合同约定的时限按时完成服务，否则，每推迟一天，乙方应当按照相应阶段服务费用的千分之三向甲方支付违约金，逾期超过10天的，甲方有权解除合同，乙方应退回甲方已支付的服务费，并应按服务费用的10%向甲方支付违约金。</w:t>
      </w:r>
    </w:p>
    <w:p w14:paraId="285AF897"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Times New Roman"/>
          <w:szCs w:val="21"/>
        </w:rPr>
        <w:t>10.</w:t>
      </w: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甲方必须按照合同约定的时限向乙方付款，否则</w:t>
      </w:r>
      <w:r w:rsidRPr="00B508A7">
        <w:rPr>
          <w:rFonts w:ascii="微软雅黑" w:eastAsia="微软雅黑" w:hAnsi="微软雅黑" w:cs="Arial" w:hint="eastAsia"/>
          <w:szCs w:val="21"/>
        </w:rPr>
        <w:t>每推迟一天，甲方应当按照相应阶段服务费用的千分之三向乙方支付逾期利息，逾期利息视为服务费的一部分；逾期超过10天的，乙方有权解除合同，甲方应按照乙方已完成的相应阶段的服务，按合理比例向乙方支付服务费，并应按相应阶段服务费用的10%向乙方支付违约金。</w:t>
      </w:r>
    </w:p>
    <w:p w14:paraId="44FF7446"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szCs w:val="21"/>
        </w:rPr>
        <w:t>10.</w:t>
      </w:r>
      <w:r w:rsidRPr="00B508A7">
        <w:rPr>
          <w:rFonts w:ascii="微软雅黑" w:eastAsia="微软雅黑" w:hAnsi="微软雅黑" w:cs="Arial" w:hint="eastAsia"/>
          <w:szCs w:val="21"/>
        </w:rPr>
        <w:t>4</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除本协议另有约定外，本协议项下违约金一经支付，即构成对违约金收取一方的完整补偿，收取违约金的一方不得再向对方提出任何进一步金额的主张。</w:t>
      </w:r>
    </w:p>
    <w:p w14:paraId="171C7CD8"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szCs w:val="21"/>
        </w:rPr>
        <w:t>10.</w:t>
      </w:r>
      <w:r w:rsidRPr="00B508A7">
        <w:rPr>
          <w:rFonts w:ascii="微软雅黑" w:eastAsia="微软雅黑" w:hAnsi="微软雅黑" w:cs="Arial" w:hint="eastAsia"/>
          <w:szCs w:val="21"/>
        </w:rPr>
        <w:t>5</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乙方在本协议下承担的责任总和，不应超过乙方在本协议下收取的服务费。</w:t>
      </w:r>
    </w:p>
    <w:p w14:paraId="3AEE3506" w14:textId="77777777" w:rsidR="00FF5CFB" w:rsidRPr="00B508A7" w:rsidRDefault="00FF5CFB" w:rsidP="00FF5CFB">
      <w:pPr>
        <w:snapToGrid w:val="0"/>
        <w:spacing w:line="360" w:lineRule="auto"/>
        <w:ind w:left="567"/>
        <w:rPr>
          <w:rFonts w:ascii="微软雅黑" w:eastAsia="微软雅黑" w:hAnsi="微软雅黑" w:cs="Arial"/>
          <w:szCs w:val="21"/>
        </w:rPr>
      </w:pPr>
    </w:p>
    <w:p w14:paraId="5F74F6C0"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第十一条、如发生下列情况之一，本合同可以变更或终止：</w:t>
      </w:r>
    </w:p>
    <w:p w14:paraId="252B2035" w14:textId="77777777"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（一）双方协商一致，同意变更或终止合同；</w:t>
      </w:r>
    </w:p>
    <w:p w14:paraId="027F5FC8" w14:textId="77777777"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（二）一方在约定期限内没有履行合同，在被允许延迟履行的合理期限内仍未履行合同，则另一方有权以书面通知的方式单方解除合同；</w:t>
      </w:r>
    </w:p>
    <w:p w14:paraId="6B8A3CEB" w14:textId="77777777"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（三）一方违反合同的约定，在被书面通知更正其违约行为的期限内仍未更正，则另一方有权以书面通知的方式单方解除合同；</w:t>
      </w:r>
    </w:p>
    <w:p w14:paraId="314FE53B" w14:textId="77777777"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lastRenderedPageBreak/>
        <w:t>（四）如遇不可抗力事件，且不可抗力持续超过60日的，则任何一方可书面通知对方解除合同；</w:t>
      </w:r>
    </w:p>
    <w:p w14:paraId="6119DB87" w14:textId="77777777"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（五）一方遭遇破产、被兼并、被清算或其它资信严重受损的情形，则另一方有权提前7日书面通知解除本合同；</w:t>
      </w:r>
    </w:p>
    <w:p w14:paraId="3807B4BE" w14:textId="77777777"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（六）法律规定的其它情形。</w:t>
      </w:r>
    </w:p>
    <w:p w14:paraId="1AADA9AD" w14:textId="77777777" w:rsidR="00FF5CFB" w:rsidRPr="00B508A7" w:rsidRDefault="00FF5CFB" w:rsidP="00FF5CFB">
      <w:pPr>
        <w:rPr>
          <w:rFonts w:ascii="微软雅黑" w:eastAsia="微软雅黑" w:hAnsi="微软雅黑" w:cs="Times New Roman"/>
          <w:szCs w:val="20"/>
        </w:rPr>
      </w:pPr>
    </w:p>
    <w:p w14:paraId="135324B9"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第十二条、不可抗力：</w:t>
      </w:r>
    </w:p>
    <w:p w14:paraId="77B47CA2" w14:textId="77777777" w:rsidR="00FF5CFB" w:rsidRPr="00B508A7" w:rsidRDefault="00FF5CFB" w:rsidP="00FF5CFB">
      <w:pPr>
        <w:snapToGrid w:val="0"/>
        <w:spacing w:line="360" w:lineRule="auto"/>
        <w:ind w:left="708" w:hangingChars="337" w:hanging="708"/>
        <w:rPr>
          <w:rFonts w:ascii="微软雅黑" w:eastAsia="微软雅黑" w:hAnsi="微软雅黑" w:cs="Arial"/>
          <w:szCs w:val="21"/>
        </w:rPr>
      </w:pPr>
      <w:r w:rsidRPr="00B508A7">
        <w:rPr>
          <w:rFonts w:ascii="微软雅黑" w:eastAsia="微软雅黑" w:hAnsi="微软雅黑" w:cs="Arial" w:hint="eastAsia"/>
          <w:szCs w:val="21"/>
        </w:rPr>
        <w:t>12.1  本合同有效期内，因水灾、地震、海啸等自然灾害、火灾、战争、罢工或国家法律政策变更等人力不可抗拒的因素，造成本合同及其补充协议内容部分或全部不能履行，双方应协商延期履行或解除合同。</w:t>
      </w:r>
    </w:p>
    <w:p w14:paraId="621E523A" w14:textId="77777777" w:rsidR="00FF5CFB" w:rsidRPr="00B508A7" w:rsidRDefault="00FF5CFB" w:rsidP="00FF5CFB">
      <w:pPr>
        <w:widowControl/>
        <w:jc w:val="left"/>
        <w:rPr>
          <w:rFonts w:ascii="微软雅黑" w:eastAsia="微软雅黑" w:hAnsi="微软雅黑" w:cs="Arial"/>
          <w:b/>
          <w:bCs/>
          <w:szCs w:val="21"/>
        </w:rPr>
      </w:pPr>
    </w:p>
    <w:p w14:paraId="4045732E"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第十三条、通知和联系人</w:t>
      </w:r>
    </w:p>
    <w:p w14:paraId="43608C12" w14:textId="77777777" w:rsidR="00FF5CFB" w:rsidRPr="00B508A7" w:rsidRDefault="00FF5CFB" w:rsidP="00FF5CFB">
      <w:pPr>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13.1 甲、乙方发送通知的方法，如用传真、电子邮件通知时，凡涉及双方权利、义务的，应随之以书面形式通知</w:t>
      </w:r>
      <w:r w:rsidRPr="00B508A7">
        <w:rPr>
          <w:rFonts w:ascii="微软雅黑" w:eastAsia="微软雅黑" w:hAnsi="微软雅黑" w:cs="Times New Roman" w:hint="eastAsia"/>
          <w:szCs w:val="21"/>
        </w:rPr>
        <w:t>，</w:t>
      </w:r>
      <w:r w:rsidRPr="00B508A7">
        <w:rPr>
          <w:rFonts w:ascii="微软雅黑" w:eastAsia="微软雅黑" w:hAnsi="微软雅黑" w:cs="Arial" w:hint="eastAsia"/>
          <w:szCs w:val="21"/>
        </w:rPr>
        <w:t>并以双方盖章或指定的授权委托人签字确认为准。合同中所列的联系方式即为双方有效的联系方式，如若更改，须及时用书面通知对方。凡按各方最后地址等联系方式送达的通知或其他有关文件均视为有效送达。</w:t>
      </w:r>
    </w:p>
    <w:p w14:paraId="69EA58A4" w14:textId="77777777"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13.2 以专人递送时，签收日即为有效送达日，以邮寄方式递送时，以投递之日起第三日视为已送达。</w:t>
      </w:r>
    </w:p>
    <w:p w14:paraId="5E577E11" w14:textId="77777777" w:rsidR="00FF5CFB" w:rsidRPr="00B508A7" w:rsidRDefault="00FF5CFB" w:rsidP="00FF5CFB">
      <w:pPr>
        <w:snapToGrid w:val="0"/>
        <w:spacing w:line="360" w:lineRule="auto"/>
        <w:rPr>
          <w:rFonts w:ascii="微软雅黑" w:eastAsia="微软雅黑" w:hAnsi="微软雅黑" w:cs="Arial"/>
          <w:szCs w:val="21"/>
        </w:rPr>
      </w:pPr>
    </w:p>
    <w:p w14:paraId="5D8C40FE" w14:textId="77777777" w:rsidR="00FF5CFB" w:rsidRPr="00B508A7" w:rsidRDefault="00FF5CFB" w:rsidP="00FF5CFB">
      <w:pPr>
        <w:snapToGrid w:val="0"/>
        <w:spacing w:line="360" w:lineRule="auto"/>
        <w:rPr>
          <w:rFonts w:ascii="微软雅黑" w:eastAsia="微软雅黑" w:hAnsi="微软雅黑" w:cs="Arial"/>
          <w:bCs/>
          <w:szCs w:val="21"/>
        </w:rPr>
      </w:pPr>
      <w:r w:rsidRPr="00B508A7">
        <w:rPr>
          <w:rFonts w:ascii="微软雅黑" w:eastAsia="微软雅黑" w:hAnsi="微软雅黑" w:cs="Arial" w:hint="eastAsia"/>
          <w:b/>
          <w:bCs/>
          <w:szCs w:val="21"/>
        </w:rPr>
        <w:t>第十四条、</w:t>
      </w:r>
      <w:r w:rsidRPr="00B508A7">
        <w:rPr>
          <w:rFonts w:ascii="微软雅黑" w:eastAsia="微软雅黑" w:hAnsi="微软雅黑" w:cs="Arial" w:hint="eastAsia"/>
          <w:bCs/>
          <w:szCs w:val="21"/>
        </w:rPr>
        <w:t>本合同自甲乙双方盖章后生效。本合同一式六份，双方各执三份，具有同等法律效力。</w:t>
      </w:r>
    </w:p>
    <w:p w14:paraId="68A642E9" w14:textId="77777777"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（以下无正文）</w:t>
      </w:r>
    </w:p>
    <w:p w14:paraId="4D61E166" w14:textId="77777777" w:rsidR="00FF5CFB" w:rsidRPr="00B508A7" w:rsidRDefault="00FF5CFB" w:rsidP="00FF5CFB">
      <w:pPr>
        <w:snapToGrid w:val="0"/>
        <w:spacing w:line="360" w:lineRule="auto"/>
        <w:rPr>
          <w:rFonts w:ascii="微软雅黑" w:eastAsia="微软雅黑" w:hAnsi="微软雅黑" w:cs="Arial"/>
          <w:bCs/>
          <w:szCs w:val="21"/>
        </w:rPr>
      </w:pPr>
    </w:p>
    <w:p w14:paraId="3F10F074" w14:textId="77777777" w:rsidR="00FF5CFB" w:rsidRPr="00B508A7" w:rsidRDefault="00FF5CFB" w:rsidP="00FF5CFB">
      <w:pPr>
        <w:widowControl/>
        <w:jc w:val="left"/>
        <w:rPr>
          <w:rFonts w:ascii="微软雅黑" w:eastAsia="微软雅黑" w:hAnsi="微软雅黑" w:cs="Arial"/>
          <w:bCs/>
          <w:szCs w:val="21"/>
        </w:rPr>
      </w:pPr>
    </w:p>
    <w:p w14:paraId="07E56949" w14:textId="77777777" w:rsidR="00FF5CFB" w:rsidRPr="00B508A7" w:rsidRDefault="00FF5CFB" w:rsidP="00FF5CFB">
      <w:pPr>
        <w:snapToGrid w:val="0"/>
        <w:spacing w:line="360" w:lineRule="auto"/>
        <w:rPr>
          <w:rFonts w:ascii="微软雅黑" w:eastAsia="微软雅黑" w:hAnsi="微软雅黑" w:cs="Arial"/>
          <w:bCs/>
          <w:szCs w:val="21"/>
        </w:rPr>
      </w:pPr>
    </w:p>
    <w:p w14:paraId="0704D284" w14:textId="77777777" w:rsidR="00FF5CFB" w:rsidRPr="00B508A7" w:rsidRDefault="00FF5CFB" w:rsidP="00FF5CFB">
      <w:pPr>
        <w:snapToGrid w:val="0"/>
        <w:spacing w:line="360" w:lineRule="auto"/>
        <w:rPr>
          <w:rFonts w:ascii="微软雅黑" w:eastAsia="微软雅黑" w:hAnsi="微软雅黑" w:cs="Arial"/>
          <w:bCs/>
          <w:szCs w:val="21"/>
        </w:rPr>
      </w:pPr>
    </w:p>
    <w:p w14:paraId="5F0CBFE2" w14:textId="77777777" w:rsidR="00FF5CFB" w:rsidRPr="00B508A7" w:rsidRDefault="00FF5CFB" w:rsidP="00FF5CFB">
      <w:pPr>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lastRenderedPageBreak/>
        <w:t>甲方（盖章）：广州市城壹房地产代理有限公司</w:t>
      </w:r>
    </w:p>
    <w:p w14:paraId="072A2835" w14:textId="77777777" w:rsidR="00FF5CFB" w:rsidRPr="00B508A7" w:rsidRDefault="00FF5CFB" w:rsidP="00FF5CFB">
      <w:pPr>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t>授权代表（签字）：</w:t>
      </w:r>
    </w:p>
    <w:p w14:paraId="77552A54" w14:textId="77777777" w:rsidR="00FF5CFB" w:rsidRPr="00B508A7" w:rsidRDefault="00FF5CFB" w:rsidP="00FF5CFB">
      <w:pPr>
        <w:tabs>
          <w:tab w:val="left" w:pos="6564"/>
        </w:tabs>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t>签订日期：      年     月     日</w:t>
      </w:r>
    </w:p>
    <w:p w14:paraId="1945D7BF" w14:textId="77777777" w:rsidR="00FF5CFB" w:rsidRPr="00B508A7" w:rsidRDefault="00FF5CFB" w:rsidP="00FF5CFB">
      <w:pPr>
        <w:tabs>
          <w:tab w:val="left" w:pos="6564"/>
        </w:tabs>
        <w:spacing w:line="360" w:lineRule="auto"/>
        <w:textAlignment w:val="top"/>
        <w:rPr>
          <w:rFonts w:ascii="微软雅黑" w:eastAsia="微软雅黑" w:hAnsi="微软雅黑" w:cs="Arial"/>
          <w:b/>
          <w:bCs/>
          <w:szCs w:val="21"/>
        </w:rPr>
      </w:pPr>
    </w:p>
    <w:p w14:paraId="27727E59" w14:textId="77777777" w:rsidR="00FF5CFB" w:rsidRPr="00B508A7" w:rsidRDefault="00FF5CFB" w:rsidP="00FF5CFB">
      <w:pPr>
        <w:tabs>
          <w:tab w:val="left" w:pos="6564"/>
        </w:tabs>
        <w:spacing w:line="360" w:lineRule="auto"/>
        <w:textAlignment w:val="top"/>
        <w:rPr>
          <w:rFonts w:ascii="微软雅黑" w:eastAsia="微软雅黑" w:hAnsi="微软雅黑" w:cs="Arial"/>
          <w:b/>
          <w:bCs/>
          <w:szCs w:val="21"/>
        </w:rPr>
      </w:pPr>
    </w:p>
    <w:p w14:paraId="6E65EC81" w14:textId="77777777" w:rsidR="00FF5CFB" w:rsidRPr="00B508A7" w:rsidRDefault="00FF5CFB" w:rsidP="00FF5CFB">
      <w:pPr>
        <w:tabs>
          <w:tab w:val="left" w:pos="6564"/>
        </w:tabs>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t>乙方（盖章）：</w:t>
      </w:r>
      <w:r w:rsidRPr="00B508A7">
        <w:rPr>
          <w:rFonts w:ascii="微软雅黑" w:eastAsia="微软雅黑" w:hAnsi="微软雅黑" w:cs="Arial"/>
          <w:b/>
          <w:bCs/>
          <w:szCs w:val="21"/>
        </w:rPr>
        <w:t xml:space="preserve"> </w:t>
      </w:r>
    </w:p>
    <w:p w14:paraId="572EF857" w14:textId="77777777" w:rsidR="00FF5CFB" w:rsidRPr="00B508A7" w:rsidRDefault="00FF5CFB" w:rsidP="00FF5CFB">
      <w:pPr>
        <w:tabs>
          <w:tab w:val="left" w:pos="6564"/>
        </w:tabs>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t>授权代表（签字）：</w:t>
      </w:r>
    </w:p>
    <w:p w14:paraId="3FF9F59A" w14:textId="77777777" w:rsidR="00FF5CFB" w:rsidRPr="00B508A7" w:rsidRDefault="00FF5CFB" w:rsidP="00FF5CFB">
      <w:pPr>
        <w:tabs>
          <w:tab w:val="left" w:pos="6564"/>
        </w:tabs>
        <w:spacing w:line="360" w:lineRule="auto"/>
        <w:textAlignment w:val="top"/>
        <w:rPr>
          <w:rFonts w:ascii="微软雅黑" w:eastAsia="微软雅黑" w:hAnsi="微软雅黑" w:cs="Arial"/>
          <w:b/>
          <w:bCs/>
          <w:szCs w:val="21"/>
        </w:rPr>
        <w:sectPr w:rsidR="00FF5CFB" w:rsidRPr="00B508A7">
          <w:headerReference w:type="default" r:id="rId8"/>
          <w:footerReference w:type="even" r:id="rId9"/>
          <w:footerReference w:type="default" r:id="rId10"/>
          <w:pgSz w:w="11906" w:h="16838"/>
          <w:pgMar w:top="1440" w:right="1800" w:bottom="1440" w:left="1800" w:header="851" w:footer="1134" w:gutter="0"/>
          <w:cols w:space="720"/>
          <w:docGrid w:linePitch="326"/>
        </w:sectPr>
      </w:pPr>
      <w:r w:rsidRPr="00B508A7">
        <w:rPr>
          <w:rFonts w:ascii="微软雅黑" w:eastAsia="微软雅黑" w:hAnsi="微软雅黑" w:cs="Arial" w:hint="eastAsia"/>
          <w:b/>
          <w:bCs/>
          <w:szCs w:val="21"/>
        </w:rPr>
        <w:t>签订日期：      年     月     日</w:t>
      </w:r>
    </w:p>
    <w:p w14:paraId="0BB738CA" w14:textId="77777777" w:rsidR="00FF70E5" w:rsidRPr="00FF70E5" w:rsidRDefault="00FF70E5" w:rsidP="00FF70E5">
      <w:pPr>
        <w:jc w:val="center"/>
        <w:rPr>
          <w:rFonts w:ascii="仿宋_GB2312" w:eastAsia="仿宋_GB2312" w:hAnsi="宋体" w:cs="宋体"/>
          <w:b/>
          <w:bCs/>
          <w:sz w:val="32"/>
          <w:szCs w:val="32"/>
        </w:rPr>
      </w:pPr>
      <w:r w:rsidRPr="00FF70E5">
        <w:rPr>
          <w:rFonts w:ascii="仿宋_GB2312" w:eastAsia="仿宋_GB2312" w:hAnsi="宋体" w:cs="Times New Roman" w:hint="eastAsia"/>
          <w:b/>
          <w:bCs/>
          <w:sz w:val="32"/>
          <w:szCs w:val="32"/>
        </w:rPr>
        <w:lastRenderedPageBreak/>
        <w:t>廉洁协议</w:t>
      </w:r>
    </w:p>
    <w:p w14:paraId="0F0A5B6D" w14:textId="77777777" w:rsidR="00FF70E5" w:rsidRPr="00FF70E5" w:rsidRDefault="00FF70E5" w:rsidP="00FF70E5">
      <w:pPr>
        <w:rPr>
          <w:rFonts w:ascii="仿宋_GB2312" w:eastAsia="仿宋_GB2312" w:hAnsi="宋体" w:cs="Times New Roman"/>
          <w:sz w:val="28"/>
          <w:szCs w:val="28"/>
        </w:rPr>
      </w:pPr>
      <w:r w:rsidRPr="00FF70E5">
        <w:rPr>
          <w:rFonts w:ascii="仿宋_GB2312" w:eastAsia="仿宋_GB2312" w:hAnsi="宋体" w:cs="Times New Roman" w:hint="eastAsia"/>
          <w:sz w:val="28"/>
          <w:szCs w:val="28"/>
        </w:rPr>
        <w:t xml:space="preserve"> </w:t>
      </w:r>
    </w:p>
    <w:p w14:paraId="1B62275C" w14:textId="77777777" w:rsidR="00FF70E5" w:rsidRPr="00FF70E5" w:rsidRDefault="00FF70E5" w:rsidP="00FF70E5">
      <w:pPr>
        <w:rPr>
          <w:rFonts w:ascii="仿宋_GB2312" w:eastAsia="仿宋_GB2312" w:hAnsi="宋体" w:cs="Times New Roman"/>
          <w:sz w:val="28"/>
          <w:szCs w:val="28"/>
        </w:rPr>
      </w:pPr>
      <w:r w:rsidRPr="00FF70E5">
        <w:rPr>
          <w:rFonts w:ascii="仿宋_GB2312" w:eastAsia="仿宋_GB2312" w:hAnsi="宋体" w:cs="Times New Roman" w:hint="eastAsia"/>
          <w:sz w:val="28"/>
          <w:szCs w:val="28"/>
        </w:rPr>
        <w:t>甲方：广州市城壹房地产代理有限公司</w:t>
      </w:r>
    </w:p>
    <w:p w14:paraId="1F8CC832" w14:textId="5D095555" w:rsidR="00FF70E5" w:rsidRPr="00FF70E5" w:rsidRDefault="00FF70E5" w:rsidP="00FF70E5">
      <w:pPr>
        <w:rPr>
          <w:rFonts w:ascii="仿宋_GB2312" w:eastAsia="仿宋_GB2312" w:hAnsi="宋体" w:cs="Times New Roman"/>
          <w:sz w:val="28"/>
          <w:szCs w:val="28"/>
        </w:rPr>
      </w:pPr>
      <w:r w:rsidRPr="00FF70E5">
        <w:rPr>
          <w:rFonts w:ascii="仿宋_GB2312" w:eastAsia="仿宋_GB2312" w:hAnsi="宋体" w:cs="Times New Roman" w:hint="eastAsia"/>
          <w:sz w:val="28"/>
          <w:szCs w:val="28"/>
        </w:rPr>
        <w:t>乙方：</w:t>
      </w:r>
      <w:r w:rsidRPr="00FF70E5">
        <w:rPr>
          <w:rFonts w:ascii="仿宋_GB2312" w:eastAsia="仿宋_GB2312" w:hAnsi="宋体" w:cs="Times New Roman"/>
          <w:sz w:val="28"/>
          <w:szCs w:val="28"/>
        </w:rPr>
        <w:t xml:space="preserve"> </w:t>
      </w:r>
    </w:p>
    <w:p w14:paraId="76E8DC7C" w14:textId="77777777" w:rsidR="00FF70E5" w:rsidRPr="00FF70E5" w:rsidRDefault="00FF70E5" w:rsidP="00FF70E5">
      <w:pPr>
        <w:ind w:firstLineChars="200" w:firstLine="560"/>
        <w:jc w:val="left"/>
        <w:rPr>
          <w:rFonts w:ascii="仿宋_GB2312" w:eastAsia="仿宋_GB2312" w:hAnsi="宋体" w:cs="Times New Roman"/>
          <w:sz w:val="28"/>
          <w:szCs w:val="28"/>
        </w:rPr>
      </w:pPr>
      <w:r w:rsidRPr="00FF70E5">
        <w:rPr>
          <w:rFonts w:ascii="仿宋_GB2312" w:eastAsia="仿宋_GB2312" w:hAnsi="宋体" w:cs="Times New Roman" w:hint="eastAsia"/>
          <w:sz w:val="28"/>
          <w:szCs w:val="28"/>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14:paraId="5E5F7556" w14:textId="77777777" w:rsidR="00FF70E5" w:rsidRPr="00FF70E5" w:rsidRDefault="00FF70E5" w:rsidP="00FF70E5">
      <w:pPr>
        <w:rPr>
          <w:rFonts w:ascii="仿宋_GB2312" w:eastAsia="仿宋_GB2312" w:hAnsi="宋体" w:cs="Times New Roman"/>
          <w:sz w:val="28"/>
          <w:szCs w:val="28"/>
        </w:rPr>
      </w:pPr>
      <w:r w:rsidRPr="00FF70E5">
        <w:rPr>
          <w:rFonts w:ascii="仿宋_GB2312" w:eastAsia="仿宋_GB2312" w:hAnsi="宋体" w:cs="Times New Roman" w:hint="eastAsia"/>
          <w:sz w:val="28"/>
          <w:szCs w:val="28"/>
        </w:rPr>
        <w:t>第一条 甲乙双方责任</w:t>
      </w:r>
    </w:p>
    <w:p w14:paraId="0F253A7D"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（一）严格遵守国家法律法规和廉洁从业规定以及相关行业行风建设的纪律和规定。</w:t>
      </w:r>
    </w:p>
    <w:p w14:paraId="22418383"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（二）严格执行合同，自觉按合同办事。</w:t>
      </w:r>
    </w:p>
    <w:p w14:paraId="465EF19C"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（三）双方的业务活动必须坚持公开、公平、公正、诚信、透明的原则（法律法规另有规定或双方约定除外），不得损害国家和企业利益。</w:t>
      </w:r>
    </w:p>
    <w:p w14:paraId="4367D047"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（四）发现对方在业务活动中有违反廉洁从业规定或本协议约定的行为，应及时提醒和纠正对方。</w:t>
      </w:r>
    </w:p>
    <w:p w14:paraId="00AE0F22"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（五）发现对方在业务活动中有严重违反廉洁从业规定的行为，有权向对方主管部门或有关部门举报。</w:t>
      </w:r>
    </w:p>
    <w:p w14:paraId="30874EF0" w14:textId="77777777" w:rsidR="00FF70E5" w:rsidRPr="00FF70E5" w:rsidRDefault="00FF70E5" w:rsidP="00FF70E5">
      <w:pPr>
        <w:rPr>
          <w:rFonts w:ascii="仿宋_GB2312" w:eastAsia="仿宋_GB2312" w:hAnsi="宋体" w:cs="Times New Roman"/>
          <w:sz w:val="28"/>
          <w:szCs w:val="28"/>
        </w:rPr>
      </w:pPr>
      <w:r w:rsidRPr="00FF70E5">
        <w:rPr>
          <w:rFonts w:ascii="仿宋_GB2312" w:eastAsia="仿宋_GB2312" w:hAnsi="宋体" w:cs="Times New Roman" w:hint="eastAsia"/>
          <w:sz w:val="28"/>
          <w:szCs w:val="28"/>
        </w:rPr>
        <w:t>第二条  甲方应遵守下列条款</w:t>
      </w:r>
    </w:p>
    <w:p w14:paraId="51EC20E2"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lastRenderedPageBreak/>
        <w:t>（一）甲方、甲方工作人员及其亲属不得以暗示或任何形式向乙方索要或收受回扣、提成、现金、有价证券、支付凭证和贵重礼品等财物。</w:t>
      </w:r>
    </w:p>
    <w:p w14:paraId="6AB65F52"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（二）甲方及其工作人员不得参加乙方安排的宴请（工作餐除外）、娱乐活动、高档消费；不得接受乙方向甲方及其工作人员提供的通信工具、交通工具和高档办公用品等物品。</w:t>
      </w:r>
    </w:p>
    <w:p w14:paraId="7173AD85"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（三）甲方及其工作人员不得以任何理由要求、暗示或接受乙方和相关单位为其在度假、出国（出境）旅游、婚丧嫁娶、住房装修、配偶子女等亲属工作安排等方面提供方便。</w:t>
      </w:r>
    </w:p>
    <w:p w14:paraId="7DD4B442"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（四）甲方工作人员不得在乙方报销应由甲方或个人支付的任何费用。</w:t>
      </w:r>
    </w:p>
    <w:p w14:paraId="64144C39"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（五）甲方工作人员及其配偶、子女及其他特定关系人不得以个人借用（包含甲方借给乙方或乙方借给甲方）等名义与乙方或乙方工作人员发生现金、房屋、交通工具和贵重物品往来。</w:t>
      </w:r>
    </w:p>
    <w:p w14:paraId="79BD1779"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（六）如果乙方向甲方工作人员提供第三条第（一）至（五）款所指的内容，甲方工作人员应拒绝对方；对于无法拒绝的，应及时向甲方纪检部门举报。</w:t>
      </w:r>
    </w:p>
    <w:p w14:paraId="663A64F5" w14:textId="77777777" w:rsidR="00FF70E5" w:rsidRPr="00FF70E5" w:rsidRDefault="00FF70E5" w:rsidP="00FF70E5">
      <w:pPr>
        <w:rPr>
          <w:rFonts w:ascii="仿宋_GB2312" w:eastAsia="仿宋_GB2312" w:hAnsi="宋体" w:cs="Times New Roman"/>
          <w:sz w:val="28"/>
          <w:szCs w:val="28"/>
        </w:rPr>
      </w:pPr>
      <w:r w:rsidRPr="00FF70E5">
        <w:rPr>
          <w:rFonts w:ascii="仿宋_GB2312" w:eastAsia="仿宋_GB2312" w:hAnsi="宋体" w:cs="Times New Roman" w:hint="eastAsia"/>
          <w:sz w:val="28"/>
          <w:szCs w:val="28"/>
        </w:rPr>
        <w:t>第三条 乙方应遵守下列条款</w:t>
      </w:r>
    </w:p>
    <w:p w14:paraId="693FE956"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（一）乙方不得以任何形式向甲方及其工作人员馈赠现金、有价证券、支付凭证和贵重礼品等财物。</w:t>
      </w:r>
    </w:p>
    <w:p w14:paraId="53E77C61"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（二）乙方不得以任何理由邀请甲方工作人员参加有可能影响业务活动的宴请及娱乐活动；不得为甲方及其工作人员提供的通信工具、交通工具和高档办公用品等物品。</w:t>
      </w:r>
    </w:p>
    <w:p w14:paraId="729B83E8"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lastRenderedPageBreak/>
        <w:t>（三）乙方不得为甲方工作人员在度假、出国（出境）旅游、婚丧嫁娶、住房装修、配偶子女等亲属工作安排等方面提供方便。</w:t>
      </w:r>
    </w:p>
    <w:p w14:paraId="53203FFC"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（四）乙方不得以任何名义为甲方工作人员及其亲属支付应由个人支付的各种费用。</w:t>
      </w:r>
    </w:p>
    <w:p w14:paraId="1743852F"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（五）乙方或乙方工作人员不得以借用（包含甲方借给乙方或乙方借给甲方）等名义与甲方工作人员及其配偶、子女及其他特定关系人发生现金、房屋、交通工具和贵重物品往来。</w:t>
      </w:r>
    </w:p>
    <w:p w14:paraId="14591F5D" w14:textId="77777777" w:rsidR="00FF70E5" w:rsidRPr="00FF70E5" w:rsidRDefault="00FF70E5" w:rsidP="00FF70E5">
      <w:pPr>
        <w:ind w:left="840" w:hangingChars="300" w:hanging="840"/>
        <w:rPr>
          <w:rFonts w:ascii="仿宋_GB2312" w:eastAsia="仿宋_GB2312" w:hAnsi="宋体" w:cs="Times New Roman"/>
          <w:sz w:val="28"/>
          <w:szCs w:val="28"/>
        </w:rPr>
      </w:pPr>
      <w:r w:rsidRPr="00FF70E5">
        <w:rPr>
          <w:rFonts w:ascii="仿宋_GB2312" w:eastAsia="仿宋_GB2312" w:hAnsi="宋体" w:cs="Times New Roman" w:hint="eastAsia"/>
          <w:sz w:val="28"/>
          <w:szCs w:val="28"/>
        </w:rPr>
        <w:t>（六）甲方工作人员主动向乙方索要或要求乙方安排和提供第三条（一）至（五）款所指的内容，乙方应予以拒绝，并向甲方纪检部门及时举报。</w:t>
      </w:r>
    </w:p>
    <w:p w14:paraId="3A14EA9C" w14:textId="77777777" w:rsidR="00FF70E5" w:rsidRPr="00FF70E5" w:rsidRDefault="00FF70E5" w:rsidP="00FF70E5">
      <w:pPr>
        <w:rPr>
          <w:rFonts w:ascii="仿宋_GB2312" w:eastAsia="仿宋_GB2312" w:hAnsi="宋体" w:cs="Times New Roman"/>
          <w:sz w:val="28"/>
          <w:szCs w:val="28"/>
        </w:rPr>
      </w:pPr>
      <w:r w:rsidRPr="00FF70E5">
        <w:rPr>
          <w:rFonts w:ascii="仿宋_GB2312" w:eastAsia="仿宋_GB2312" w:hAnsi="宋体" w:cs="Times New Roman" w:hint="eastAsia"/>
          <w:sz w:val="28"/>
          <w:szCs w:val="28"/>
        </w:rPr>
        <w:t>第四条 违约责任</w:t>
      </w:r>
    </w:p>
    <w:p w14:paraId="4F792283" w14:textId="77777777" w:rsidR="00FF70E5" w:rsidRPr="00FF70E5" w:rsidRDefault="00FF70E5" w:rsidP="00FF70E5">
      <w:pPr>
        <w:ind w:firstLineChars="200" w:firstLine="560"/>
        <w:rPr>
          <w:rFonts w:ascii="仿宋_GB2312" w:eastAsia="仿宋_GB2312" w:hAnsi="宋体" w:cs="Times New Roman"/>
          <w:sz w:val="28"/>
          <w:szCs w:val="28"/>
        </w:rPr>
      </w:pPr>
      <w:r w:rsidRPr="00FF70E5">
        <w:rPr>
          <w:rFonts w:ascii="仿宋_GB2312" w:eastAsia="仿宋_GB2312" w:hAnsi="宋体" w:cs="Times New Roman" w:hint="eastAsia"/>
          <w:sz w:val="28"/>
          <w:szCs w:val="28"/>
        </w:rPr>
        <w:t xml:space="preserve">甲乙双方工作人员如违反本协议，按照管理权限，依据有关法律法规和相关规定给予党纪、政纪处分或组织处理；涉嫌犯罪的，移交司法机关追究刑事责任；给对方单位造成经济损失的，应予以赔偿。                                           </w:t>
      </w:r>
    </w:p>
    <w:p w14:paraId="752DCC23" w14:textId="77777777" w:rsidR="00FF70E5" w:rsidRPr="00FF70E5" w:rsidRDefault="00FF70E5" w:rsidP="00FF70E5">
      <w:pPr>
        <w:rPr>
          <w:rFonts w:ascii="仿宋_GB2312" w:eastAsia="仿宋_GB2312" w:hAnsi="宋体" w:cs="Times New Roman"/>
          <w:sz w:val="28"/>
          <w:szCs w:val="28"/>
        </w:rPr>
      </w:pPr>
      <w:r w:rsidRPr="00FF70E5">
        <w:rPr>
          <w:rFonts w:ascii="仿宋_GB2312" w:eastAsia="仿宋_GB2312" w:hAnsi="宋体" w:cs="Times New Roman" w:hint="eastAsia"/>
          <w:sz w:val="28"/>
          <w:szCs w:val="28"/>
        </w:rPr>
        <w:t>第五条 如甲乙双方有违反国家法律法规和廉洁从业规定的其他行为，参照本协议约定执行。</w:t>
      </w:r>
    </w:p>
    <w:p w14:paraId="78FD3EAB" w14:textId="77777777" w:rsidR="00FF70E5" w:rsidRPr="00FF70E5" w:rsidRDefault="00FF70E5" w:rsidP="00FF70E5">
      <w:pPr>
        <w:rPr>
          <w:rFonts w:ascii="仿宋_GB2312" w:eastAsia="仿宋_GB2312" w:hAnsi="宋体" w:cs="Times New Roman"/>
          <w:sz w:val="28"/>
          <w:szCs w:val="28"/>
        </w:rPr>
      </w:pPr>
      <w:r w:rsidRPr="00FF70E5">
        <w:rPr>
          <w:rFonts w:ascii="仿宋_GB2312" w:eastAsia="仿宋_GB2312" w:hAnsi="宋体" w:cs="Times New Roman" w:hint="eastAsia"/>
          <w:sz w:val="28"/>
          <w:szCs w:val="28"/>
        </w:rPr>
        <w:t>第六条 本协议经双方盖章后生效，一式两份，甲乙双方各执一份，具有同等法律效力。</w:t>
      </w:r>
    </w:p>
    <w:p w14:paraId="265A0BCD" w14:textId="77777777" w:rsidR="00FF70E5" w:rsidRPr="00FF70E5" w:rsidRDefault="00FF70E5" w:rsidP="00FF70E5">
      <w:pPr>
        <w:rPr>
          <w:rFonts w:ascii="仿宋_GB2312" w:eastAsia="仿宋_GB2312" w:hAnsi="宋体" w:cs="Times New Roman"/>
          <w:sz w:val="28"/>
          <w:szCs w:val="28"/>
        </w:rPr>
      </w:pPr>
      <w:r w:rsidRPr="00FF70E5">
        <w:rPr>
          <w:rFonts w:ascii="仿宋_GB2312" w:eastAsia="仿宋_GB2312" w:hAnsi="宋体" w:cs="Times New Roman" w:hint="eastAsia"/>
          <w:sz w:val="28"/>
          <w:szCs w:val="28"/>
        </w:rPr>
        <w:t>甲方：                          乙方：</w:t>
      </w:r>
    </w:p>
    <w:p w14:paraId="734FE02C" w14:textId="67837DAE" w:rsidR="00FF5CFB" w:rsidRPr="00B508A7" w:rsidRDefault="00FF70E5" w:rsidP="00FF70E5">
      <w:pPr>
        <w:spacing w:after="200" w:line="360" w:lineRule="auto"/>
        <w:rPr>
          <w:rFonts w:ascii="微软雅黑" w:eastAsia="微软雅黑" w:hAnsi="微软雅黑" w:cs="Times New Roman"/>
          <w:b/>
          <w:szCs w:val="20"/>
        </w:rPr>
      </w:pPr>
      <w:r w:rsidRPr="00FF70E5">
        <w:rPr>
          <w:rFonts w:ascii="仿宋_GB2312" w:eastAsia="仿宋_GB2312" w:hAnsi="宋体" w:cs="Times New Roman" w:hint="eastAsia"/>
          <w:sz w:val="28"/>
          <w:szCs w:val="28"/>
        </w:rPr>
        <w:t>日期：                          日期:</w:t>
      </w:r>
    </w:p>
    <w:p w14:paraId="5A57DFE9" w14:textId="77777777" w:rsidR="00A11584" w:rsidRPr="00B508A7" w:rsidRDefault="00A11584" w:rsidP="00A11584">
      <w:pPr>
        <w:keepNext/>
        <w:keepLines/>
        <w:spacing w:before="260" w:after="260" w:line="400" w:lineRule="exact"/>
        <w:outlineLvl w:val="1"/>
        <w:rPr>
          <w:rFonts w:ascii="Arial" w:eastAsia="黑体" w:hAnsi="Arial" w:cs="Times New Roman"/>
          <w:b/>
          <w:bCs/>
          <w:sz w:val="36"/>
          <w:szCs w:val="36"/>
        </w:rPr>
      </w:pPr>
      <w:r w:rsidRPr="00B508A7">
        <w:rPr>
          <w:rFonts w:ascii="Calibri" w:eastAsia="宋体" w:hAnsi="Calibri" w:cs="Times New Roman"/>
          <w:szCs w:val="24"/>
        </w:rPr>
        <w:br w:type="page"/>
      </w:r>
      <w:r w:rsidRPr="00B508A7">
        <w:rPr>
          <w:rFonts w:ascii="仿宋_GB2312" w:eastAsia="仿宋_GB2312" w:hAnsi="宋体" w:cs="宋体" w:hint="eastAsia"/>
          <w:b/>
          <w:bCs/>
          <w:sz w:val="36"/>
          <w:szCs w:val="36"/>
        </w:rPr>
        <w:lastRenderedPageBreak/>
        <w:t>五、竞投文件格式</w:t>
      </w:r>
    </w:p>
    <w:p w14:paraId="7835C515" w14:textId="77777777" w:rsidR="00A11584" w:rsidRPr="00B508A7" w:rsidRDefault="00A11584" w:rsidP="00A11584">
      <w:pPr>
        <w:keepNext/>
        <w:keepLines/>
        <w:spacing w:before="260" w:after="260" w:line="400" w:lineRule="exact"/>
        <w:outlineLvl w:val="1"/>
        <w:rPr>
          <w:rFonts w:ascii="仿宋_GB2312" w:eastAsia="仿宋_GB2312" w:hAnsi="Arial" w:cs="Times New Roman"/>
          <w:b/>
          <w:bCs/>
          <w:sz w:val="28"/>
          <w:szCs w:val="28"/>
        </w:rPr>
      </w:pPr>
      <w:r w:rsidRPr="00B508A7">
        <w:rPr>
          <w:rFonts w:ascii="仿宋_GB2312" w:eastAsia="仿宋_GB2312" w:hAnsi="Arial" w:cs="Times New Roman" w:hint="eastAsia"/>
          <w:bCs/>
          <w:sz w:val="24"/>
          <w:szCs w:val="24"/>
        </w:rPr>
        <w:t xml:space="preserve">附件1：竞投文件封面  </w:t>
      </w:r>
      <w:r w:rsidRPr="00B508A7">
        <w:rPr>
          <w:rFonts w:ascii="仿宋_GB2312" w:eastAsia="仿宋_GB2312" w:hAnsi="Arial" w:cs="Times New Roman" w:hint="eastAsia"/>
          <w:b/>
          <w:bCs/>
          <w:sz w:val="28"/>
          <w:szCs w:val="28"/>
        </w:rPr>
        <w:t xml:space="preserve">              </w:t>
      </w:r>
    </w:p>
    <w:p w14:paraId="0FA3CC30" w14:textId="77777777" w:rsidR="00B248D7" w:rsidRPr="008E7C77" w:rsidRDefault="00B248D7" w:rsidP="00A11584">
      <w:pPr>
        <w:jc w:val="center"/>
        <w:rPr>
          <w:rFonts w:ascii="仿宋_GB2312" w:eastAsia="仿宋_GB2312" w:hAnsi="Calibri" w:cs="Times New Roman"/>
          <w:b/>
          <w:sz w:val="52"/>
          <w:szCs w:val="52"/>
          <w:u w:val="single"/>
        </w:rPr>
      </w:pPr>
      <w:r w:rsidRPr="008E7C77">
        <w:rPr>
          <w:rFonts w:ascii="仿宋_GB2312" w:eastAsia="仿宋_GB2312" w:hAnsi="Calibri" w:cs="Times New Roman" w:hint="eastAsia"/>
          <w:b/>
          <w:sz w:val="52"/>
          <w:szCs w:val="52"/>
          <w:u w:val="single"/>
        </w:rPr>
        <w:t>广州国际媒体港东塔楼</w:t>
      </w:r>
    </w:p>
    <w:p w14:paraId="650B7CE1" w14:textId="1695DFB9" w:rsidR="00A11584" w:rsidRPr="00B508A7" w:rsidRDefault="00D970FA" w:rsidP="00A11584">
      <w:pPr>
        <w:jc w:val="center"/>
        <w:rPr>
          <w:rFonts w:ascii="仿宋_GB2312" w:eastAsia="仿宋_GB2312" w:hAnsi="Calibri" w:cs="Times New Roman"/>
          <w:b/>
          <w:sz w:val="52"/>
          <w:szCs w:val="52"/>
          <w:u w:val="single"/>
        </w:rPr>
      </w:pPr>
      <w:r>
        <w:rPr>
          <w:rFonts w:ascii="仿宋_GB2312" w:eastAsia="仿宋_GB2312" w:hAnsi="Calibri" w:cs="Times New Roman" w:hint="eastAsia"/>
          <w:b/>
          <w:sz w:val="52"/>
          <w:szCs w:val="52"/>
          <w:u w:val="single"/>
        </w:rPr>
        <w:t>前期</w:t>
      </w:r>
      <w:r w:rsidR="005E199C" w:rsidRPr="008E7C77">
        <w:rPr>
          <w:rFonts w:ascii="仿宋_GB2312" w:eastAsia="仿宋_GB2312" w:hAnsi="Calibri" w:cs="Times New Roman" w:hint="eastAsia"/>
          <w:b/>
          <w:sz w:val="52"/>
          <w:szCs w:val="52"/>
          <w:u w:val="single"/>
        </w:rPr>
        <w:t>商业策划</w:t>
      </w:r>
      <w:r w:rsidR="00FF5CFB" w:rsidRPr="008E7C77">
        <w:rPr>
          <w:rFonts w:ascii="仿宋_GB2312" w:eastAsia="仿宋_GB2312" w:hAnsi="Calibri" w:cs="Times New Roman" w:hint="eastAsia"/>
          <w:b/>
          <w:sz w:val="52"/>
          <w:szCs w:val="52"/>
          <w:u w:val="single"/>
        </w:rPr>
        <w:t>服务</w:t>
      </w:r>
      <w:r w:rsidR="00226F09" w:rsidRPr="008E7C77">
        <w:rPr>
          <w:rFonts w:ascii="仿宋_GB2312" w:eastAsia="仿宋_GB2312" w:hAnsi="Calibri" w:cs="Times New Roman" w:hint="eastAsia"/>
          <w:b/>
          <w:sz w:val="52"/>
          <w:szCs w:val="52"/>
          <w:u w:val="single"/>
        </w:rPr>
        <w:t>采购项目</w:t>
      </w:r>
    </w:p>
    <w:p w14:paraId="04C2BA47" w14:textId="77777777" w:rsidR="005B68BD" w:rsidRPr="00B508A7" w:rsidRDefault="005B68BD" w:rsidP="00A11584">
      <w:pPr>
        <w:jc w:val="center"/>
        <w:rPr>
          <w:rFonts w:ascii="仿宋_GB2312" w:eastAsia="仿宋_GB2312" w:hAnsi="Calibri" w:cs="Times New Roman"/>
          <w:b/>
          <w:sz w:val="52"/>
          <w:szCs w:val="52"/>
          <w:u w:val="single"/>
        </w:rPr>
      </w:pPr>
    </w:p>
    <w:p w14:paraId="3D70F6E8" w14:textId="77777777" w:rsidR="00A11584" w:rsidRPr="00B508A7" w:rsidRDefault="00A11584" w:rsidP="00A11584">
      <w:pPr>
        <w:jc w:val="center"/>
        <w:rPr>
          <w:rFonts w:ascii="仿宋_GB2312" w:eastAsia="仿宋_GB2312" w:hAnsi="Calibri" w:cs="Times New Roman"/>
          <w:b/>
          <w:sz w:val="52"/>
          <w:szCs w:val="52"/>
          <w:u w:val="single"/>
        </w:rPr>
      </w:pPr>
    </w:p>
    <w:p w14:paraId="31BCF634" w14:textId="77777777" w:rsidR="00A11584" w:rsidRPr="00B508A7" w:rsidRDefault="00A11584" w:rsidP="00A11584">
      <w:pPr>
        <w:jc w:val="center"/>
        <w:rPr>
          <w:rFonts w:ascii="仿宋_GB2312" w:eastAsia="仿宋_GB2312" w:hAnsi="Calibri" w:cs="Times New Roman"/>
          <w:sz w:val="52"/>
          <w:szCs w:val="52"/>
          <w:u w:val="single"/>
        </w:rPr>
      </w:pPr>
    </w:p>
    <w:p w14:paraId="393DED27" w14:textId="77777777" w:rsidR="00A11584" w:rsidRPr="00B508A7" w:rsidRDefault="00A11584" w:rsidP="00A11584">
      <w:pPr>
        <w:jc w:val="center"/>
        <w:rPr>
          <w:rFonts w:ascii="仿宋_GB2312" w:eastAsia="仿宋_GB2312" w:hAnsi="Calibri" w:cs="Times New Roman"/>
          <w:sz w:val="52"/>
          <w:szCs w:val="52"/>
          <w:u w:val="single"/>
        </w:rPr>
      </w:pPr>
    </w:p>
    <w:p w14:paraId="17BFB6DB" w14:textId="77777777" w:rsidR="00A11584" w:rsidRPr="00B508A7" w:rsidRDefault="00A11584" w:rsidP="00A11584">
      <w:pPr>
        <w:rPr>
          <w:rFonts w:ascii="仿宋_GB2312" w:eastAsia="仿宋_GB2312" w:hAnsi="Calibri" w:cs="Times New Roman"/>
          <w:sz w:val="52"/>
          <w:szCs w:val="52"/>
          <w:u w:val="single"/>
        </w:rPr>
      </w:pPr>
    </w:p>
    <w:p w14:paraId="30D6A030" w14:textId="77777777" w:rsidR="00A11584" w:rsidRPr="00B508A7" w:rsidRDefault="00A11584" w:rsidP="00A11584">
      <w:pPr>
        <w:jc w:val="center"/>
        <w:rPr>
          <w:rFonts w:ascii="仿宋_GB2312" w:eastAsia="仿宋_GB2312" w:hAnsi="Calibri" w:cs="Times New Roman"/>
          <w:b/>
          <w:sz w:val="90"/>
          <w:szCs w:val="90"/>
        </w:rPr>
      </w:pPr>
      <w:r w:rsidRPr="00B508A7">
        <w:rPr>
          <w:rFonts w:ascii="仿宋_GB2312" w:eastAsia="仿宋_GB2312" w:hAnsi="Calibri" w:cs="Times New Roman" w:hint="eastAsia"/>
          <w:b/>
          <w:sz w:val="90"/>
          <w:szCs w:val="90"/>
        </w:rPr>
        <w:t>竞投文件</w:t>
      </w:r>
    </w:p>
    <w:p w14:paraId="34CC26DB" w14:textId="77777777" w:rsidR="00A11584" w:rsidRPr="00B508A7" w:rsidRDefault="00A11584" w:rsidP="00A11584">
      <w:pPr>
        <w:spacing w:line="400" w:lineRule="exact"/>
        <w:jc w:val="center"/>
        <w:rPr>
          <w:rFonts w:ascii="仿宋_GB2312" w:eastAsia="仿宋_GB2312" w:hAnsi="Calibri" w:cs="Times New Roman"/>
          <w:sz w:val="72"/>
          <w:szCs w:val="72"/>
        </w:rPr>
      </w:pPr>
    </w:p>
    <w:p w14:paraId="16FB7C19" w14:textId="77777777" w:rsidR="00A11584" w:rsidRPr="00B508A7" w:rsidRDefault="00A11584" w:rsidP="00A11584">
      <w:pPr>
        <w:spacing w:line="400" w:lineRule="exact"/>
        <w:jc w:val="center"/>
        <w:rPr>
          <w:rFonts w:ascii="仿宋_GB2312" w:eastAsia="仿宋_GB2312" w:hAnsi="Calibri" w:cs="Times New Roman"/>
          <w:sz w:val="72"/>
          <w:szCs w:val="72"/>
        </w:rPr>
      </w:pPr>
    </w:p>
    <w:p w14:paraId="48D48B12" w14:textId="77777777" w:rsidR="00A11584" w:rsidRPr="00B508A7" w:rsidRDefault="00A11584" w:rsidP="00A11584">
      <w:pPr>
        <w:spacing w:line="400" w:lineRule="exact"/>
        <w:jc w:val="center"/>
        <w:rPr>
          <w:rFonts w:ascii="仿宋_GB2312" w:eastAsia="仿宋_GB2312" w:hAnsi="Calibri" w:cs="Times New Roman"/>
          <w:sz w:val="72"/>
          <w:szCs w:val="72"/>
        </w:rPr>
      </w:pPr>
    </w:p>
    <w:p w14:paraId="1CE81007" w14:textId="77777777" w:rsidR="00A11584" w:rsidRPr="00B508A7" w:rsidRDefault="00A11584" w:rsidP="00A11584">
      <w:pPr>
        <w:spacing w:line="400" w:lineRule="exact"/>
        <w:jc w:val="center"/>
        <w:rPr>
          <w:rFonts w:ascii="仿宋_GB2312" w:eastAsia="仿宋_GB2312" w:hAnsi="Calibri" w:cs="Times New Roman"/>
          <w:sz w:val="72"/>
          <w:szCs w:val="72"/>
        </w:rPr>
      </w:pPr>
    </w:p>
    <w:p w14:paraId="0DBB91E5" w14:textId="77777777" w:rsidR="00A11584" w:rsidRPr="00B508A7" w:rsidRDefault="00A11584" w:rsidP="00A11584">
      <w:pPr>
        <w:spacing w:line="400" w:lineRule="exact"/>
        <w:jc w:val="center"/>
        <w:rPr>
          <w:rFonts w:ascii="仿宋_GB2312" w:eastAsia="仿宋_GB2312" w:hAnsi="Calibri" w:cs="Times New Roman"/>
          <w:sz w:val="40"/>
          <w:szCs w:val="72"/>
        </w:rPr>
      </w:pPr>
      <w:r w:rsidRPr="00B508A7">
        <w:rPr>
          <w:rFonts w:ascii="仿宋_GB2312" w:eastAsia="仿宋_GB2312" w:hAnsi="Calibri" w:cs="Times New Roman" w:hint="eastAsia"/>
          <w:sz w:val="40"/>
          <w:szCs w:val="72"/>
        </w:rPr>
        <w:t>（正本）</w:t>
      </w:r>
    </w:p>
    <w:p w14:paraId="6FD8BE41" w14:textId="77777777" w:rsidR="00A11584" w:rsidRPr="00B508A7" w:rsidRDefault="00A11584" w:rsidP="00A11584">
      <w:pPr>
        <w:spacing w:line="400" w:lineRule="exact"/>
        <w:jc w:val="center"/>
        <w:rPr>
          <w:rFonts w:ascii="仿宋_GB2312" w:eastAsia="仿宋_GB2312" w:hAnsi="Calibri" w:cs="Times New Roman"/>
          <w:sz w:val="72"/>
          <w:szCs w:val="72"/>
        </w:rPr>
      </w:pPr>
    </w:p>
    <w:p w14:paraId="6907A910" w14:textId="77777777" w:rsidR="00A11584" w:rsidRPr="00B508A7" w:rsidRDefault="00A11584" w:rsidP="00A11584">
      <w:pPr>
        <w:spacing w:line="400" w:lineRule="exact"/>
        <w:jc w:val="center"/>
        <w:rPr>
          <w:rFonts w:ascii="仿宋_GB2312" w:eastAsia="仿宋_GB2312" w:hAnsi="Calibri" w:cs="Times New Roman"/>
          <w:sz w:val="72"/>
          <w:szCs w:val="72"/>
        </w:rPr>
      </w:pPr>
    </w:p>
    <w:p w14:paraId="65EDC8EA" w14:textId="77777777" w:rsidR="00A11584" w:rsidRPr="00B508A7" w:rsidRDefault="00A11584" w:rsidP="00A11584">
      <w:pPr>
        <w:spacing w:line="400" w:lineRule="exact"/>
        <w:rPr>
          <w:rFonts w:ascii="仿宋_GB2312" w:eastAsia="仿宋_GB2312" w:hAnsi="Calibri" w:cs="Times New Roman"/>
          <w:sz w:val="32"/>
          <w:szCs w:val="32"/>
          <w:u w:val="single"/>
        </w:rPr>
      </w:pPr>
      <w:r w:rsidRPr="00B508A7">
        <w:rPr>
          <w:rFonts w:ascii="仿宋_GB2312" w:eastAsia="仿宋_GB2312" w:hAnsi="Calibri" w:cs="Times New Roman" w:hint="eastAsia"/>
          <w:sz w:val="32"/>
          <w:szCs w:val="32"/>
        </w:rPr>
        <w:t>竞投单位：</w:t>
      </w:r>
    </w:p>
    <w:p w14:paraId="6E41ADBE" w14:textId="77777777" w:rsidR="00A11584" w:rsidRPr="00B508A7" w:rsidRDefault="00A11584" w:rsidP="00A11584">
      <w:pPr>
        <w:spacing w:line="400" w:lineRule="exact"/>
        <w:rPr>
          <w:rFonts w:ascii="仿宋_GB2312" w:eastAsia="仿宋_GB2312" w:hAnsi="Calibri" w:cs="Times New Roman"/>
          <w:sz w:val="32"/>
          <w:szCs w:val="32"/>
        </w:rPr>
      </w:pPr>
      <w:r w:rsidRPr="00B508A7">
        <w:rPr>
          <w:rFonts w:ascii="仿宋_GB2312" w:eastAsia="仿宋_GB2312" w:hAnsi="Calibri" w:cs="Times New Roman" w:hint="eastAsia"/>
          <w:sz w:val="32"/>
          <w:szCs w:val="32"/>
        </w:rPr>
        <w:t>竞投日期：2020年</w:t>
      </w:r>
      <w:r w:rsidR="00826882" w:rsidRPr="00B508A7">
        <w:rPr>
          <w:rFonts w:ascii="仿宋_GB2312" w:eastAsia="仿宋_GB2312" w:hAnsi="Calibri" w:cs="Times New Roman" w:hint="eastAsia"/>
          <w:sz w:val="32"/>
          <w:szCs w:val="32"/>
        </w:rPr>
        <w:t xml:space="preserve">  </w:t>
      </w:r>
      <w:r w:rsidRPr="00B508A7">
        <w:rPr>
          <w:rFonts w:ascii="仿宋_GB2312" w:eastAsia="仿宋_GB2312" w:hAnsi="Calibri" w:cs="Times New Roman" w:hint="eastAsia"/>
          <w:sz w:val="32"/>
          <w:szCs w:val="32"/>
        </w:rPr>
        <w:t>月 日</w:t>
      </w:r>
    </w:p>
    <w:p w14:paraId="68B35213" w14:textId="77777777" w:rsidR="00A11584" w:rsidRPr="00B508A7" w:rsidRDefault="00A11584" w:rsidP="00A11584">
      <w:pPr>
        <w:keepNext/>
        <w:keepLines/>
        <w:spacing w:before="260" w:after="260" w:line="400" w:lineRule="exact"/>
        <w:outlineLvl w:val="1"/>
        <w:rPr>
          <w:rFonts w:ascii="仿宋_GB2312" w:eastAsia="仿宋_GB2312" w:hAnsi="Arial" w:cs="Times New Roman"/>
          <w:bCs/>
          <w:sz w:val="28"/>
          <w:szCs w:val="28"/>
        </w:rPr>
      </w:pPr>
      <w:r w:rsidRPr="00B508A7">
        <w:rPr>
          <w:rFonts w:ascii="仿宋_GB2312" w:eastAsia="仿宋_GB2312" w:hAnsi="Arial" w:cs="Times New Roman"/>
          <w:bCs/>
          <w:sz w:val="28"/>
          <w:szCs w:val="28"/>
        </w:rPr>
        <w:br w:type="page"/>
      </w:r>
      <w:r w:rsidRPr="00B508A7">
        <w:rPr>
          <w:rFonts w:ascii="仿宋_GB2312" w:eastAsia="仿宋_GB2312" w:hAnsi="Arial" w:cs="Times New Roman" w:hint="eastAsia"/>
          <w:bCs/>
          <w:sz w:val="24"/>
          <w:szCs w:val="24"/>
        </w:rPr>
        <w:lastRenderedPageBreak/>
        <w:t>附件2</w:t>
      </w:r>
      <w:r w:rsidRPr="00B508A7">
        <w:rPr>
          <w:rFonts w:ascii="仿宋_GB2312" w:eastAsia="仿宋_GB2312" w:hAnsi="Arial" w:cs="Times New Roman" w:hint="eastAsia"/>
          <w:bCs/>
          <w:sz w:val="28"/>
          <w:szCs w:val="28"/>
        </w:rPr>
        <w:t xml:space="preserve"> </w:t>
      </w:r>
    </w:p>
    <w:p w14:paraId="42608D13"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b/>
          <w:bCs/>
          <w:sz w:val="30"/>
          <w:szCs w:val="30"/>
        </w:rPr>
      </w:pPr>
      <w:r w:rsidRPr="00B508A7">
        <w:rPr>
          <w:rFonts w:ascii="仿宋_GB2312" w:eastAsia="仿宋_GB2312" w:hAnsi="宋体" w:cs="宋体" w:hint="eastAsia"/>
          <w:b/>
          <w:bCs/>
          <w:sz w:val="30"/>
          <w:szCs w:val="30"/>
        </w:rPr>
        <w:t>竞投函</w:t>
      </w:r>
    </w:p>
    <w:p w14:paraId="0D10FA81" w14:textId="77777777" w:rsidR="00A11584" w:rsidRPr="00B508A7" w:rsidRDefault="00A11584" w:rsidP="00A11584">
      <w:pPr>
        <w:spacing w:line="400" w:lineRule="exact"/>
        <w:rPr>
          <w:rFonts w:ascii="仿宋_GB2312" w:eastAsia="仿宋_GB2312" w:hAnsi="宋体" w:cs="Times New Roman"/>
          <w:b/>
          <w:bCs/>
          <w:sz w:val="24"/>
          <w:szCs w:val="24"/>
        </w:rPr>
      </w:pPr>
      <w:r w:rsidRPr="00B508A7">
        <w:rPr>
          <w:rFonts w:ascii="仿宋_GB2312" w:eastAsia="仿宋_GB2312" w:hAnsi="宋体" w:cs="Times New Roman" w:hint="eastAsia"/>
          <w:b/>
          <w:bCs/>
          <w:sz w:val="24"/>
          <w:szCs w:val="24"/>
        </w:rPr>
        <w:t xml:space="preserve">致: </w:t>
      </w:r>
      <w:r w:rsidRPr="00B508A7">
        <w:rPr>
          <w:rFonts w:ascii="仿宋_GB2312" w:eastAsia="仿宋_GB2312" w:hAnsi="宋体" w:cs="宋体" w:hint="eastAsia"/>
          <w:b/>
          <w:bCs/>
          <w:kern w:val="0"/>
          <w:sz w:val="24"/>
          <w:szCs w:val="24"/>
        </w:rPr>
        <w:t>广州市城壹房地产代理有限公司</w:t>
      </w:r>
    </w:p>
    <w:p w14:paraId="5F66F037"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根据你方采购项目</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的竞投文件要求，我方在此声明并同意：</w:t>
      </w:r>
    </w:p>
    <w:p w14:paraId="0B1A6785"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我方愿意遵守采购文件的各项规定，按竞投文件的要求提供各项资料及报价。</w:t>
      </w:r>
    </w:p>
    <w:p w14:paraId="0F01FE42"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我方已</w:t>
      </w:r>
      <w:r w:rsidR="00AC61BE" w:rsidRPr="00B508A7">
        <w:rPr>
          <w:rFonts w:ascii="仿宋_GB2312" w:eastAsia="仿宋_GB2312" w:hAnsi="宋体" w:cs="Times New Roman" w:hint="eastAsia"/>
          <w:sz w:val="24"/>
          <w:szCs w:val="24"/>
        </w:rPr>
        <w:t>经详细地阅读了全部采购文件及附件，包括澄清及参考文件（如有</w:t>
      </w:r>
      <w:r w:rsidRPr="00B508A7">
        <w:rPr>
          <w:rFonts w:ascii="仿宋_GB2312" w:eastAsia="仿宋_GB2312" w:hAnsi="宋体" w:cs="Times New Roman" w:hint="eastAsia"/>
          <w:sz w:val="24"/>
          <w:szCs w:val="24"/>
        </w:rPr>
        <w:t>），我方完全清晰理解竞投文件的要求，不存在任何含糊不清和误解之处，同意放弃对这些文件提出异议和质疑的权利。</w:t>
      </w:r>
    </w:p>
    <w:p w14:paraId="5A83F281"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我方完全接受该项目竞投文件中关于竞投的规定，并同意放弃对这规定提出异议和质疑的权利。</w:t>
      </w:r>
    </w:p>
    <w:p w14:paraId="12FB387A"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我方同意提供竞投文件要求的有关竞投的其它资料。</w:t>
      </w:r>
    </w:p>
    <w:p w14:paraId="4AB24C3A"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我方承诺在本次竞投中提供的一切文件，无论是原件或是复印件均为真实和准确的，绝无任何虚假、伪造和夸大的成份。否则，我方愿意承担相应的后果和法律责任。</w:t>
      </w:r>
    </w:p>
    <w:p w14:paraId="352337D8"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我方完全理解，采购人并无义务必须接受最低报价的竞投或其它任何竞投。</w:t>
      </w:r>
    </w:p>
    <w:p w14:paraId="23222D17" w14:textId="77777777"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如我方的竞投条件被接受，我方承诺按采购人的要求，完成采购文件内的所有工作内容及同意签署竞投文件规定的合同。</w:t>
      </w:r>
    </w:p>
    <w:p w14:paraId="71289A1A" w14:textId="77777777" w:rsidR="00A11584" w:rsidRPr="00B508A7" w:rsidRDefault="00A11584" w:rsidP="00A11584">
      <w:pPr>
        <w:spacing w:line="400" w:lineRule="exact"/>
        <w:rPr>
          <w:rFonts w:ascii="仿宋_GB2312" w:eastAsia="仿宋_GB2312" w:hAnsi="宋体" w:cs="Times New Roman"/>
          <w:bCs/>
          <w:sz w:val="24"/>
          <w:szCs w:val="24"/>
        </w:rPr>
      </w:pPr>
    </w:p>
    <w:p w14:paraId="3DACD3FA" w14:textId="77777777" w:rsidR="00A11584" w:rsidRPr="00B508A7" w:rsidRDefault="00A11584" w:rsidP="00A11584">
      <w:pPr>
        <w:spacing w:line="400" w:lineRule="exact"/>
        <w:rPr>
          <w:rFonts w:ascii="仿宋_GB2312" w:eastAsia="仿宋_GB2312" w:hAnsi="宋体" w:cs="Times New Roman"/>
          <w:bCs/>
          <w:sz w:val="24"/>
          <w:szCs w:val="24"/>
        </w:rPr>
      </w:pPr>
    </w:p>
    <w:p w14:paraId="2A4CF377" w14:textId="77777777" w:rsidR="00A11584" w:rsidRPr="00B508A7" w:rsidRDefault="00A11584" w:rsidP="00A11584">
      <w:pPr>
        <w:spacing w:line="400" w:lineRule="exact"/>
        <w:rPr>
          <w:rFonts w:ascii="仿宋_GB2312" w:eastAsia="仿宋_GB2312" w:hAnsi="宋体" w:cs="Times New Roman"/>
          <w:bCs/>
          <w:sz w:val="24"/>
          <w:szCs w:val="24"/>
        </w:rPr>
      </w:pPr>
    </w:p>
    <w:p w14:paraId="6524E74F" w14:textId="77777777" w:rsidR="00A11584" w:rsidRPr="00B508A7" w:rsidRDefault="00A11584" w:rsidP="00A11584">
      <w:pPr>
        <w:spacing w:line="400" w:lineRule="exact"/>
        <w:rPr>
          <w:rFonts w:ascii="仿宋_GB2312" w:eastAsia="仿宋_GB2312" w:hAnsi="宋体" w:cs="Times New Roman"/>
          <w:bCs/>
          <w:sz w:val="24"/>
          <w:szCs w:val="24"/>
        </w:rPr>
      </w:pPr>
      <w:r w:rsidRPr="00B508A7">
        <w:rPr>
          <w:rFonts w:ascii="仿宋_GB2312" w:eastAsia="仿宋_GB2312" w:hAnsi="宋体" w:cs="Times New Roman" w:hint="eastAsia"/>
          <w:bCs/>
          <w:sz w:val="24"/>
          <w:szCs w:val="24"/>
        </w:rPr>
        <w:t>竞投人全称（加盖公章）:</w:t>
      </w:r>
    </w:p>
    <w:p w14:paraId="53CA9BB0" w14:textId="77777777" w:rsidR="00A11584" w:rsidRPr="00B508A7" w:rsidRDefault="00A11584" w:rsidP="00A11584">
      <w:pPr>
        <w:tabs>
          <w:tab w:val="left" w:pos="3600"/>
        </w:tabs>
        <w:spacing w:line="400" w:lineRule="exact"/>
        <w:rPr>
          <w:rFonts w:ascii="仿宋_GB2312" w:eastAsia="仿宋_GB2312" w:hAnsi="宋体" w:cs="Times New Roman"/>
          <w:bCs/>
          <w:sz w:val="24"/>
          <w:szCs w:val="24"/>
        </w:rPr>
      </w:pPr>
      <w:r w:rsidRPr="00B508A7">
        <w:rPr>
          <w:rFonts w:ascii="仿宋_GB2312" w:eastAsia="仿宋_GB2312" w:hAnsi="宋体" w:cs="Times New Roman" w:hint="eastAsia"/>
          <w:bCs/>
          <w:sz w:val="24"/>
          <w:szCs w:val="24"/>
        </w:rPr>
        <w:t>法定代表人或其竞投人授权代表(</w:t>
      </w:r>
      <w:r w:rsidRPr="00B508A7">
        <w:rPr>
          <w:rFonts w:ascii="仿宋_GB2312" w:eastAsia="仿宋_GB2312" w:hAnsi="宋体" w:cs="Times New Roman" w:hint="eastAsia"/>
          <w:b/>
          <w:sz w:val="24"/>
          <w:szCs w:val="24"/>
        </w:rPr>
        <w:t>签字</w:t>
      </w:r>
      <w:r w:rsidRPr="00B508A7">
        <w:rPr>
          <w:rFonts w:ascii="仿宋_GB2312" w:eastAsia="仿宋_GB2312" w:hAnsi="宋体" w:cs="Times New Roman" w:hint="eastAsia"/>
          <w:bCs/>
          <w:sz w:val="24"/>
          <w:szCs w:val="24"/>
        </w:rPr>
        <w:t>)：</w:t>
      </w:r>
    </w:p>
    <w:p w14:paraId="1EC38E8C" w14:textId="77777777" w:rsidR="00A11584" w:rsidRPr="00B508A7" w:rsidRDefault="00A11584" w:rsidP="00A11584">
      <w:pPr>
        <w:spacing w:before="120" w:after="120" w:line="400" w:lineRule="exact"/>
        <w:rPr>
          <w:rFonts w:ascii="仿宋_GB2312" w:eastAsia="仿宋_GB2312" w:hAnsi="宋体" w:cs="Times New Roman"/>
          <w:bCs/>
          <w:sz w:val="24"/>
          <w:szCs w:val="24"/>
        </w:rPr>
      </w:pPr>
      <w:r w:rsidRPr="00B508A7">
        <w:rPr>
          <w:rFonts w:ascii="仿宋_GB2312" w:eastAsia="仿宋_GB2312" w:hAnsi="宋体" w:cs="Times New Roman" w:hint="eastAsia"/>
          <w:bCs/>
          <w:sz w:val="24"/>
          <w:szCs w:val="24"/>
        </w:rPr>
        <w:t>日    期：         年      月     日</w:t>
      </w:r>
    </w:p>
    <w:p w14:paraId="4F406202" w14:textId="77777777" w:rsidR="00A11584" w:rsidRPr="00B508A7" w:rsidRDefault="00A11584" w:rsidP="00A11584">
      <w:pPr>
        <w:keepNext/>
        <w:keepLines/>
        <w:spacing w:before="260" w:after="260" w:line="400" w:lineRule="exact"/>
        <w:outlineLvl w:val="1"/>
        <w:rPr>
          <w:rFonts w:ascii="仿宋_GB2312" w:eastAsia="仿宋_GB2312" w:hAnsi="宋体" w:cs="Times New Roman"/>
          <w:bCs/>
          <w:szCs w:val="21"/>
        </w:rPr>
      </w:pPr>
      <w:bookmarkStart w:id="9" w:name="_Toc234432974"/>
    </w:p>
    <w:p w14:paraId="73FCB5B3" w14:textId="77777777" w:rsidR="00A11584" w:rsidRPr="00B508A7" w:rsidRDefault="00A11584" w:rsidP="00A11584">
      <w:pPr>
        <w:spacing w:line="400" w:lineRule="exact"/>
        <w:rPr>
          <w:rFonts w:ascii="仿宋_GB2312" w:eastAsia="仿宋_GB2312" w:hAnsi="宋体" w:cs="Times New Roman"/>
          <w:b/>
          <w:szCs w:val="21"/>
        </w:rPr>
      </w:pPr>
    </w:p>
    <w:p w14:paraId="40D37F1A" w14:textId="77777777" w:rsidR="00A11584" w:rsidRPr="00B508A7" w:rsidRDefault="00A11584" w:rsidP="00A11584">
      <w:pPr>
        <w:spacing w:line="400" w:lineRule="exact"/>
        <w:rPr>
          <w:rFonts w:ascii="仿宋_GB2312" w:eastAsia="仿宋_GB2312" w:hAnsi="宋体" w:cs="Times New Roman"/>
          <w:b/>
          <w:szCs w:val="21"/>
        </w:rPr>
      </w:pPr>
    </w:p>
    <w:p w14:paraId="0CBFD1A7" w14:textId="77777777" w:rsidR="00A11584" w:rsidRPr="00B508A7" w:rsidRDefault="00A11584" w:rsidP="00A11584">
      <w:pPr>
        <w:spacing w:line="400" w:lineRule="exact"/>
        <w:rPr>
          <w:rFonts w:ascii="仿宋_GB2312" w:eastAsia="仿宋_GB2312" w:hAnsi="宋体" w:cs="Times New Roman"/>
          <w:b/>
          <w:szCs w:val="21"/>
        </w:rPr>
      </w:pPr>
    </w:p>
    <w:p w14:paraId="35DAB8E7" w14:textId="77777777" w:rsidR="00A11584" w:rsidRPr="00B508A7" w:rsidRDefault="00A11584" w:rsidP="00A11584">
      <w:pPr>
        <w:spacing w:line="400" w:lineRule="exact"/>
        <w:rPr>
          <w:rFonts w:ascii="仿宋_GB2312" w:eastAsia="仿宋_GB2312" w:hAnsi="Calibri" w:cs="Times New Roman"/>
          <w:szCs w:val="24"/>
        </w:rPr>
      </w:pPr>
    </w:p>
    <w:p w14:paraId="22F44977" w14:textId="77777777" w:rsidR="00A11584" w:rsidRPr="00B508A7" w:rsidRDefault="00A11584" w:rsidP="00A11584">
      <w:pPr>
        <w:keepNext/>
        <w:keepLines/>
        <w:spacing w:before="260" w:after="20" w:line="400" w:lineRule="exact"/>
        <w:outlineLvl w:val="1"/>
        <w:rPr>
          <w:rFonts w:ascii="仿宋_GB2312" w:eastAsia="仿宋_GB2312" w:hAnsi="Arial" w:cs="Times New Roman"/>
          <w:b/>
          <w:bCs/>
          <w:sz w:val="28"/>
          <w:szCs w:val="28"/>
        </w:rPr>
      </w:pPr>
      <w:bookmarkStart w:id="10" w:name="_Toc334797769"/>
      <w:r w:rsidRPr="00B508A7">
        <w:rPr>
          <w:rFonts w:ascii="仿宋_GB2312" w:eastAsia="仿宋_GB2312" w:hAnsi="Arial" w:cs="Times New Roman" w:hint="eastAsia"/>
          <w:bCs/>
          <w:sz w:val="24"/>
          <w:szCs w:val="24"/>
        </w:rPr>
        <w:lastRenderedPageBreak/>
        <w:t>附件3</w:t>
      </w:r>
    </w:p>
    <w:p w14:paraId="10B32204"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sz w:val="32"/>
          <w:szCs w:val="32"/>
        </w:rPr>
      </w:pPr>
      <w:bookmarkStart w:id="11" w:name="_Toc334797770"/>
      <w:bookmarkStart w:id="12" w:name="_Toc334797771"/>
      <w:bookmarkEnd w:id="9"/>
      <w:bookmarkEnd w:id="10"/>
      <w:r w:rsidRPr="00B508A7">
        <w:rPr>
          <w:rFonts w:ascii="仿宋_GB2312" w:eastAsia="仿宋_GB2312" w:hAnsi="宋体" w:cs="宋体" w:hint="eastAsia"/>
          <w:b/>
          <w:bCs/>
          <w:sz w:val="32"/>
          <w:szCs w:val="32"/>
        </w:rPr>
        <w:t>法定代表人证明及授权书</w:t>
      </w:r>
    </w:p>
    <w:p w14:paraId="432CA761" w14:textId="77777777" w:rsidR="00A11584" w:rsidRPr="00B508A7" w:rsidRDefault="00A11584" w:rsidP="00A11584">
      <w:pPr>
        <w:spacing w:line="400" w:lineRule="exact"/>
        <w:rPr>
          <w:rFonts w:ascii="仿宋_GB2312" w:eastAsia="仿宋_GB2312" w:hAnsi="宋体" w:cs="Times New Roman"/>
          <w:szCs w:val="21"/>
        </w:rPr>
      </w:pPr>
      <w:r w:rsidRPr="00B508A7">
        <w:rPr>
          <w:rFonts w:ascii="仿宋_GB2312" w:eastAsia="仿宋_GB2312" w:hAnsi="宋体" w:cs="宋体" w:hint="eastAsia"/>
          <w:bCs/>
          <w:kern w:val="0"/>
          <w:sz w:val="24"/>
          <w:szCs w:val="21"/>
        </w:rPr>
        <w:t>致: 广州市城壹房地产代理有限公司</w:t>
      </w:r>
      <w:r w:rsidRPr="00B508A7">
        <w:rPr>
          <w:rFonts w:ascii="仿宋_GB2312" w:eastAsia="仿宋_GB2312" w:hAnsi="宋体" w:cs="Times New Roman" w:hint="eastAsia"/>
          <w:szCs w:val="21"/>
        </w:rPr>
        <w:tab/>
      </w:r>
    </w:p>
    <w:p w14:paraId="231E095C" w14:textId="77777777" w:rsidR="00A11584" w:rsidRPr="00B508A7" w:rsidRDefault="00A11584" w:rsidP="00A11584">
      <w:pPr>
        <w:spacing w:line="400" w:lineRule="exact"/>
        <w:rPr>
          <w:rFonts w:ascii="仿宋_GB2312" w:eastAsia="仿宋_GB2312" w:hAnsi="宋体" w:cs="Times New Roman"/>
          <w:szCs w:val="21"/>
        </w:rPr>
      </w:pPr>
    </w:p>
    <w:p w14:paraId="5259CF16"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本授权证明：</w:t>
      </w:r>
      <w:r w:rsidR="00FF5CFB"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是注册于</w:t>
      </w:r>
      <w:r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的</w:t>
      </w:r>
      <w:r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法定代表人，现任</w:t>
      </w:r>
      <w:r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。在此授权</w:t>
      </w:r>
      <w:r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作为我公司的全权代理人，在</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的竞投（项目编号为：                   ）及其合同执行过程中，以我公司的名义处理一切与之有关的事务。</w:t>
      </w:r>
    </w:p>
    <w:p w14:paraId="5A6A4F77"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本授权书于</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年</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月</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日起签字生效，特此声明。</w:t>
      </w:r>
    </w:p>
    <w:p w14:paraId="3B776538" w14:textId="77777777" w:rsidR="00A11584" w:rsidRPr="00B508A7" w:rsidRDefault="00A11584" w:rsidP="00A11584">
      <w:pPr>
        <w:spacing w:line="400" w:lineRule="exact"/>
        <w:rPr>
          <w:rFonts w:ascii="仿宋_GB2312" w:eastAsia="仿宋_GB2312" w:hAnsi="宋体" w:cs="Times New Roman"/>
          <w:sz w:val="24"/>
          <w:szCs w:val="24"/>
        </w:rPr>
      </w:pPr>
    </w:p>
    <w:p w14:paraId="6E72D8C7" w14:textId="77777777" w:rsidR="00A11584" w:rsidRPr="00B508A7" w:rsidRDefault="00A11584" w:rsidP="00A11584">
      <w:pPr>
        <w:spacing w:line="400" w:lineRule="exact"/>
        <w:rPr>
          <w:rFonts w:ascii="仿宋_GB2312" w:eastAsia="仿宋_GB2312" w:hAnsi="宋体" w:cs="Times New Roman"/>
          <w:sz w:val="24"/>
          <w:szCs w:val="24"/>
        </w:rPr>
      </w:pPr>
    </w:p>
    <w:p w14:paraId="46F3366A" w14:textId="77777777" w:rsidR="00A11584" w:rsidRPr="00B508A7" w:rsidRDefault="00A11584" w:rsidP="00A11584">
      <w:pPr>
        <w:spacing w:line="400" w:lineRule="exact"/>
        <w:rPr>
          <w:rFonts w:ascii="仿宋_GB2312" w:eastAsia="仿宋_GB2312" w:hAnsi="宋体" w:cs="Times New Roman"/>
          <w:sz w:val="24"/>
          <w:szCs w:val="24"/>
        </w:rPr>
      </w:pPr>
    </w:p>
    <w:p w14:paraId="7B7B5E8A" w14:textId="77777777" w:rsidR="00A11584" w:rsidRPr="00B508A7" w:rsidRDefault="00A11584" w:rsidP="00A11584">
      <w:pPr>
        <w:spacing w:line="400" w:lineRule="exact"/>
        <w:rPr>
          <w:rFonts w:ascii="仿宋_GB2312" w:eastAsia="仿宋_GB2312" w:hAnsi="宋体" w:cs="Times New Roman"/>
          <w:sz w:val="24"/>
          <w:szCs w:val="24"/>
        </w:rPr>
      </w:pPr>
    </w:p>
    <w:p w14:paraId="46E6D2C3" w14:textId="77777777" w:rsidR="00A11584" w:rsidRPr="00B508A7" w:rsidRDefault="00A11584" w:rsidP="00A11584">
      <w:pPr>
        <w:spacing w:line="400" w:lineRule="exact"/>
        <w:rPr>
          <w:rFonts w:ascii="仿宋_GB2312" w:eastAsia="仿宋_GB2312" w:hAnsi="宋体" w:cs="Times New Roman"/>
          <w:sz w:val="24"/>
          <w:szCs w:val="24"/>
        </w:rPr>
      </w:pPr>
    </w:p>
    <w:p w14:paraId="20305BC8" w14:textId="77777777" w:rsidR="00A11584" w:rsidRPr="00B508A7" w:rsidRDefault="00A11584" w:rsidP="00A11584">
      <w:pPr>
        <w:spacing w:line="400" w:lineRule="exact"/>
        <w:rPr>
          <w:rFonts w:ascii="仿宋_GB2312" w:eastAsia="仿宋_GB2312" w:hAnsi="宋体" w:cs="Times New Roman"/>
          <w:sz w:val="24"/>
          <w:szCs w:val="24"/>
        </w:rPr>
      </w:pPr>
    </w:p>
    <w:p w14:paraId="7A3DD26E" w14:textId="77777777" w:rsidR="00A11584" w:rsidRPr="00B508A7" w:rsidRDefault="00A11584" w:rsidP="00A11584">
      <w:pPr>
        <w:spacing w:line="400" w:lineRule="exact"/>
        <w:rPr>
          <w:rFonts w:ascii="仿宋_GB2312" w:eastAsia="仿宋_GB2312" w:hAnsi="宋体" w:cs="Times New Roman"/>
          <w:sz w:val="24"/>
          <w:szCs w:val="24"/>
        </w:rPr>
      </w:pPr>
    </w:p>
    <w:p w14:paraId="30BED0CE"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 xml:space="preserve">竞投人全称（公章）：                   </w:t>
      </w:r>
    </w:p>
    <w:p w14:paraId="235D38A4"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法定代表人（</w:t>
      </w:r>
      <w:r w:rsidRPr="00B508A7">
        <w:rPr>
          <w:rFonts w:ascii="仿宋_GB2312" w:eastAsia="仿宋_GB2312" w:hAnsi="宋体" w:cs="Times New Roman" w:hint="eastAsia"/>
          <w:b/>
          <w:bCs/>
          <w:sz w:val="24"/>
          <w:szCs w:val="24"/>
        </w:rPr>
        <w:t>签字</w:t>
      </w:r>
      <w:r w:rsidRPr="00B508A7">
        <w:rPr>
          <w:rFonts w:ascii="仿宋_GB2312" w:eastAsia="仿宋_GB2312" w:hAnsi="宋体" w:cs="Times New Roman" w:hint="eastAsia"/>
          <w:sz w:val="24"/>
          <w:szCs w:val="24"/>
        </w:rPr>
        <w:t xml:space="preserve">）：        </w:t>
      </w:r>
    </w:p>
    <w:p w14:paraId="4A52C232" w14:textId="77777777"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被授权人(竞投人授权代表)（</w:t>
      </w:r>
      <w:r w:rsidRPr="00B508A7">
        <w:rPr>
          <w:rFonts w:ascii="仿宋_GB2312" w:eastAsia="仿宋_GB2312" w:hAnsi="宋体" w:cs="Times New Roman" w:hint="eastAsia"/>
          <w:b/>
          <w:bCs/>
          <w:sz w:val="24"/>
          <w:szCs w:val="24"/>
        </w:rPr>
        <w:t>签字</w:t>
      </w:r>
      <w:r w:rsidRPr="00B508A7">
        <w:rPr>
          <w:rFonts w:ascii="仿宋_GB2312" w:eastAsia="仿宋_GB2312" w:hAnsi="宋体" w:cs="Times New Roman" w:hint="eastAsia"/>
          <w:sz w:val="24"/>
          <w:szCs w:val="24"/>
        </w:rPr>
        <w:t>）：</w:t>
      </w:r>
    </w:p>
    <w:p w14:paraId="63F0D11A" w14:textId="77777777" w:rsidR="00A11584" w:rsidRPr="00B508A7" w:rsidRDefault="00A11584" w:rsidP="00A11584">
      <w:pPr>
        <w:spacing w:line="400" w:lineRule="exact"/>
        <w:rPr>
          <w:rFonts w:ascii="仿宋_GB2312" w:eastAsia="仿宋_GB2312" w:hAnsi="宋体" w:cs="Times New Roman"/>
          <w:szCs w:val="21"/>
        </w:rPr>
      </w:pPr>
    </w:p>
    <w:p w14:paraId="2892C397" w14:textId="77777777" w:rsidR="00A11584" w:rsidRPr="00B508A7" w:rsidRDefault="00A11584" w:rsidP="00A11584">
      <w:pPr>
        <w:spacing w:line="400" w:lineRule="exact"/>
        <w:rPr>
          <w:rFonts w:ascii="仿宋_GB2312" w:eastAsia="仿宋_GB2312" w:hAnsi="宋体" w:cs="Times New Roman"/>
          <w:szCs w:val="21"/>
        </w:rPr>
      </w:pPr>
    </w:p>
    <w:p w14:paraId="216635F9" w14:textId="77777777" w:rsidR="00A11584" w:rsidRPr="00B508A7" w:rsidRDefault="00A11584" w:rsidP="00A11584">
      <w:pPr>
        <w:spacing w:line="400" w:lineRule="exact"/>
        <w:rPr>
          <w:rFonts w:ascii="仿宋_GB2312" w:eastAsia="仿宋_GB2312" w:hAnsi="宋体" w:cs="Times New Roman"/>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5"/>
      </w:tblGrid>
      <w:tr w:rsidR="00B508A7" w:rsidRPr="00B508A7" w14:paraId="3A84587E" w14:textId="77777777" w:rsidTr="00C26D52">
        <w:trPr>
          <w:trHeight w:val="3274"/>
          <w:jc w:val="center"/>
        </w:trPr>
        <w:tc>
          <w:tcPr>
            <w:tcW w:w="6105" w:type="dxa"/>
            <w:vAlign w:val="center"/>
          </w:tcPr>
          <w:p w14:paraId="69315B2F" w14:textId="77777777" w:rsidR="00A11584" w:rsidRPr="00B508A7" w:rsidRDefault="00A11584" w:rsidP="00A11584">
            <w:pPr>
              <w:spacing w:line="400" w:lineRule="exact"/>
              <w:jc w:val="center"/>
              <w:rPr>
                <w:rFonts w:ascii="仿宋_GB2312" w:eastAsia="仿宋_GB2312" w:hAnsi="宋体" w:cs="Times New Roman"/>
                <w:b/>
                <w:szCs w:val="21"/>
              </w:rPr>
            </w:pPr>
            <w:r w:rsidRPr="00B508A7">
              <w:rPr>
                <w:rFonts w:ascii="仿宋_GB2312" w:eastAsia="仿宋_GB2312" w:hAnsi="宋体" w:cs="Times New Roman" w:hint="eastAsia"/>
                <w:b/>
                <w:szCs w:val="21"/>
              </w:rPr>
              <w:t>被授权人(竞投人授权代表)</w:t>
            </w:r>
          </w:p>
          <w:p w14:paraId="25841017" w14:textId="77777777" w:rsidR="00A11584" w:rsidRPr="00B508A7" w:rsidRDefault="00A11584" w:rsidP="00A11584">
            <w:pPr>
              <w:spacing w:line="400" w:lineRule="exact"/>
              <w:jc w:val="center"/>
              <w:rPr>
                <w:rFonts w:ascii="仿宋_GB2312" w:eastAsia="仿宋_GB2312" w:hAnsi="宋体" w:cs="Times New Roman"/>
                <w:b/>
                <w:szCs w:val="21"/>
              </w:rPr>
            </w:pPr>
            <w:r w:rsidRPr="00B508A7">
              <w:rPr>
                <w:rFonts w:ascii="仿宋_GB2312" w:eastAsia="仿宋_GB2312" w:hAnsi="宋体" w:cs="Times New Roman" w:hint="eastAsia"/>
                <w:b/>
                <w:szCs w:val="21"/>
              </w:rPr>
              <w:t>居民身份证复印件（盖章）</w:t>
            </w:r>
          </w:p>
          <w:p w14:paraId="5669F90D" w14:textId="77777777"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b/>
                <w:szCs w:val="21"/>
              </w:rPr>
              <w:t>粘贴处</w:t>
            </w:r>
          </w:p>
        </w:tc>
      </w:tr>
    </w:tbl>
    <w:p w14:paraId="02439B6A" w14:textId="77777777" w:rsidR="00A11584" w:rsidRPr="00B508A7" w:rsidRDefault="00A11584" w:rsidP="00A11584">
      <w:pPr>
        <w:keepNext/>
        <w:keepLines/>
        <w:spacing w:before="260" w:after="260" w:line="400" w:lineRule="exact"/>
        <w:outlineLvl w:val="1"/>
        <w:rPr>
          <w:rFonts w:ascii="仿宋_GB2312" w:eastAsia="仿宋_GB2312" w:hAnsi="Arial" w:cs="Times New Roman"/>
          <w:b/>
          <w:bCs/>
          <w:szCs w:val="21"/>
        </w:rPr>
      </w:pPr>
      <w:r w:rsidRPr="00B508A7">
        <w:rPr>
          <w:rFonts w:ascii="仿宋_GB2312" w:eastAsia="仿宋_GB2312" w:hAnsi="Arial" w:cs="Times New Roman" w:hint="eastAsia"/>
          <w:bCs/>
          <w:sz w:val="24"/>
          <w:szCs w:val="24"/>
        </w:rPr>
        <w:lastRenderedPageBreak/>
        <w:t>附件4</w:t>
      </w:r>
      <w:r w:rsidRPr="00B508A7">
        <w:rPr>
          <w:rFonts w:ascii="仿宋_GB2312" w:eastAsia="仿宋_GB2312" w:hAnsi="Arial" w:cs="Times New Roman"/>
          <w:b/>
          <w:bCs/>
          <w:szCs w:val="21"/>
        </w:rPr>
        <w:t xml:space="preserve"> </w:t>
      </w:r>
    </w:p>
    <w:bookmarkEnd w:id="11"/>
    <w:p w14:paraId="76ADE97A"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b/>
          <w:bCs/>
          <w:sz w:val="32"/>
          <w:szCs w:val="32"/>
        </w:rPr>
      </w:pPr>
    </w:p>
    <w:p w14:paraId="08E2E177"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b/>
          <w:bCs/>
          <w:sz w:val="32"/>
          <w:szCs w:val="32"/>
        </w:rPr>
      </w:pPr>
      <w:r w:rsidRPr="00B508A7">
        <w:rPr>
          <w:rFonts w:ascii="仿宋_GB2312" w:eastAsia="仿宋_GB2312" w:hAnsi="宋体" w:cs="宋体" w:hint="eastAsia"/>
          <w:b/>
          <w:bCs/>
          <w:sz w:val="32"/>
          <w:szCs w:val="32"/>
        </w:rPr>
        <w:t>竞投</w:t>
      </w:r>
      <w:r w:rsidR="00226F09" w:rsidRPr="00B508A7">
        <w:rPr>
          <w:rFonts w:ascii="仿宋_GB2312" w:eastAsia="仿宋_GB2312" w:hAnsi="宋体" w:cs="宋体" w:hint="eastAsia"/>
          <w:b/>
          <w:bCs/>
          <w:sz w:val="32"/>
          <w:szCs w:val="32"/>
        </w:rPr>
        <w:t>报价</w:t>
      </w:r>
      <w:r w:rsidRPr="00B508A7">
        <w:rPr>
          <w:rFonts w:ascii="仿宋_GB2312" w:eastAsia="仿宋_GB2312" w:hAnsi="宋体" w:cs="宋体" w:hint="eastAsia"/>
          <w:b/>
          <w:bCs/>
          <w:sz w:val="32"/>
          <w:szCs w:val="32"/>
        </w:rPr>
        <w:t>表</w:t>
      </w:r>
    </w:p>
    <w:p w14:paraId="02F04B41" w14:textId="77777777" w:rsidR="00A11584" w:rsidRPr="00B508A7" w:rsidRDefault="00A11584" w:rsidP="00A11584">
      <w:pPr>
        <w:spacing w:line="400" w:lineRule="exact"/>
        <w:rPr>
          <w:rFonts w:ascii="仿宋_GB2312" w:eastAsia="仿宋_GB2312" w:hAnsi="宋体" w:cs="Tahoma"/>
          <w:kern w:val="28"/>
          <w:szCs w:val="21"/>
        </w:rPr>
      </w:pPr>
      <w:r w:rsidRPr="00B508A7">
        <w:rPr>
          <w:rFonts w:ascii="仿宋_GB2312" w:eastAsia="仿宋_GB2312" w:hAnsi="宋体" w:cs="Tahoma" w:hint="eastAsia"/>
          <w:szCs w:val="21"/>
        </w:rPr>
        <w:t>项目名称</w:t>
      </w:r>
      <w:r w:rsidRPr="00B508A7">
        <w:rPr>
          <w:rFonts w:ascii="仿宋_GB2312" w:eastAsia="仿宋_GB2312" w:hAnsi="宋体" w:cs="Tahoma" w:hint="eastAsia"/>
          <w:kern w:val="28"/>
          <w:szCs w:val="21"/>
        </w:rPr>
        <w:t>：</w:t>
      </w:r>
      <w:r w:rsidRPr="00B508A7">
        <w:rPr>
          <w:rFonts w:ascii="仿宋_GB2312" w:eastAsia="仿宋_GB2312" w:hAnsi="仿宋_GB2312" w:cs="仿宋_GB2312" w:hint="eastAsia"/>
          <w:szCs w:val="21"/>
        </w:rPr>
        <w:t xml:space="preserve"> </w:t>
      </w:r>
      <w:r w:rsidRPr="00B508A7">
        <w:rPr>
          <w:rFonts w:ascii="仿宋_GB2312" w:eastAsia="仿宋_GB2312" w:hAnsi="宋体" w:cs="Tahoma" w:hint="eastAsia"/>
          <w:kern w:val="28"/>
          <w:szCs w:val="21"/>
        </w:rPr>
        <w:t xml:space="preserve">                                                  </w:t>
      </w:r>
      <w:r w:rsidRPr="00B508A7">
        <w:rPr>
          <w:rFonts w:ascii="仿宋_GB2312" w:eastAsia="仿宋_GB2312" w:hAnsi="仿宋_GB2312" w:cs="仿宋_GB2312" w:hint="eastAsia"/>
          <w:szCs w:val="21"/>
        </w:rPr>
        <w:t>[货币单位：人民币元]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11"/>
        <w:gridCol w:w="2365"/>
        <w:gridCol w:w="2365"/>
      </w:tblGrid>
      <w:tr w:rsidR="00B508A7" w:rsidRPr="00B508A7" w14:paraId="0B069D08" w14:textId="77777777" w:rsidTr="00C26D52">
        <w:trPr>
          <w:trHeight w:val="454"/>
          <w:jc w:val="center"/>
        </w:trPr>
        <w:tc>
          <w:tcPr>
            <w:tcW w:w="817" w:type="dxa"/>
            <w:vAlign w:val="center"/>
          </w:tcPr>
          <w:p w14:paraId="5783B8DB"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序号</w:t>
            </w:r>
          </w:p>
        </w:tc>
        <w:tc>
          <w:tcPr>
            <w:tcW w:w="3911" w:type="dxa"/>
            <w:vAlign w:val="center"/>
          </w:tcPr>
          <w:p w14:paraId="735784E5"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报价内容</w:t>
            </w:r>
          </w:p>
        </w:tc>
        <w:tc>
          <w:tcPr>
            <w:tcW w:w="2365" w:type="dxa"/>
            <w:vAlign w:val="center"/>
          </w:tcPr>
          <w:p w14:paraId="7F924624"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报价金额</w:t>
            </w:r>
          </w:p>
        </w:tc>
        <w:tc>
          <w:tcPr>
            <w:tcW w:w="2365" w:type="dxa"/>
            <w:vAlign w:val="center"/>
          </w:tcPr>
          <w:p w14:paraId="2999C426"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备注</w:t>
            </w:r>
          </w:p>
        </w:tc>
      </w:tr>
      <w:tr w:rsidR="00B508A7" w:rsidRPr="00B508A7" w14:paraId="05F1CDFD" w14:textId="77777777" w:rsidTr="00C26D52">
        <w:trPr>
          <w:trHeight w:val="454"/>
          <w:jc w:val="center"/>
        </w:trPr>
        <w:tc>
          <w:tcPr>
            <w:tcW w:w="817" w:type="dxa"/>
            <w:vAlign w:val="center"/>
          </w:tcPr>
          <w:p w14:paraId="17C2EA5D"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1</w:t>
            </w:r>
          </w:p>
        </w:tc>
        <w:tc>
          <w:tcPr>
            <w:tcW w:w="3911" w:type="dxa"/>
            <w:vAlign w:val="center"/>
          </w:tcPr>
          <w:p w14:paraId="2BA5BCF1" w14:textId="77777777"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竞投总报价（含税）</w:t>
            </w:r>
          </w:p>
        </w:tc>
        <w:tc>
          <w:tcPr>
            <w:tcW w:w="2365" w:type="dxa"/>
            <w:vAlign w:val="center"/>
          </w:tcPr>
          <w:p w14:paraId="104E2426" w14:textId="77777777" w:rsidR="00A11584" w:rsidRPr="00B508A7" w:rsidRDefault="00A11584" w:rsidP="00A11584">
            <w:pPr>
              <w:rPr>
                <w:rFonts w:ascii="Calibri" w:eastAsia="宋体" w:hAnsi="Calibri" w:cs="Times New Roman"/>
                <w:szCs w:val="24"/>
              </w:rPr>
            </w:pPr>
          </w:p>
        </w:tc>
        <w:tc>
          <w:tcPr>
            <w:tcW w:w="2365" w:type="dxa"/>
            <w:vAlign w:val="center"/>
          </w:tcPr>
          <w:p w14:paraId="20CD7AEE" w14:textId="77777777" w:rsidR="00A11584" w:rsidRPr="00B508A7" w:rsidRDefault="00A11584" w:rsidP="00A11584">
            <w:pPr>
              <w:rPr>
                <w:rFonts w:ascii="Calibri" w:eastAsia="宋体" w:hAnsi="Calibri" w:cs="Times New Roman"/>
                <w:szCs w:val="24"/>
              </w:rPr>
            </w:pPr>
          </w:p>
        </w:tc>
      </w:tr>
      <w:tr w:rsidR="00B508A7" w:rsidRPr="00B508A7" w14:paraId="489EE3AD" w14:textId="77777777" w:rsidTr="00C26D52">
        <w:trPr>
          <w:trHeight w:val="454"/>
          <w:jc w:val="center"/>
        </w:trPr>
        <w:tc>
          <w:tcPr>
            <w:tcW w:w="817" w:type="dxa"/>
            <w:vAlign w:val="center"/>
          </w:tcPr>
          <w:p w14:paraId="28780800"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2</w:t>
            </w:r>
          </w:p>
        </w:tc>
        <w:tc>
          <w:tcPr>
            <w:tcW w:w="3911" w:type="dxa"/>
            <w:vAlign w:val="center"/>
          </w:tcPr>
          <w:p w14:paraId="1FD7BE78" w14:textId="77777777"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不含税报价</w:t>
            </w:r>
          </w:p>
        </w:tc>
        <w:tc>
          <w:tcPr>
            <w:tcW w:w="2365" w:type="dxa"/>
            <w:vAlign w:val="center"/>
          </w:tcPr>
          <w:p w14:paraId="32B2CC99" w14:textId="77777777" w:rsidR="00A11584" w:rsidRPr="00B508A7" w:rsidRDefault="00A11584" w:rsidP="00A11584">
            <w:pPr>
              <w:rPr>
                <w:rFonts w:ascii="Calibri" w:eastAsia="宋体" w:hAnsi="Calibri" w:cs="Times New Roman"/>
                <w:szCs w:val="24"/>
              </w:rPr>
            </w:pPr>
          </w:p>
        </w:tc>
        <w:tc>
          <w:tcPr>
            <w:tcW w:w="2365" w:type="dxa"/>
            <w:vAlign w:val="center"/>
          </w:tcPr>
          <w:p w14:paraId="105FDC9B" w14:textId="77777777"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此项参与价格评分</w:t>
            </w:r>
          </w:p>
        </w:tc>
      </w:tr>
      <w:tr w:rsidR="00B508A7" w:rsidRPr="00B508A7" w14:paraId="24B3AFD0" w14:textId="77777777" w:rsidTr="00C26D52">
        <w:trPr>
          <w:trHeight w:val="454"/>
          <w:jc w:val="center"/>
        </w:trPr>
        <w:tc>
          <w:tcPr>
            <w:tcW w:w="817" w:type="dxa"/>
            <w:vAlign w:val="center"/>
          </w:tcPr>
          <w:p w14:paraId="129134A0"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3</w:t>
            </w:r>
          </w:p>
        </w:tc>
        <w:tc>
          <w:tcPr>
            <w:tcW w:w="3911" w:type="dxa"/>
            <w:vAlign w:val="center"/>
          </w:tcPr>
          <w:p w14:paraId="679C8A41" w14:textId="77777777"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增值税费</w:t>
            </w:r>
          </w:p>
        </w:tc>
        <w:tc>
          <w:tcPr>
            <w:tcW w:w="2365" w:type="dxa"/>
            <w:vAlign w:val="center"/>
          </w:tcPr>
          <w:p w14:paraId="7B70DF4A" w14:textId="77777777" w:rsidR="00A11584" w:rsidRPr="00B508A7" w:rsidRDefault="00A11584" w:rsidP="00A11584">
            <w:pPr>
              <w:rPr>
                <w:rFonts w:ascii="Calibri" w:eastAsia="宋体" w:hAnsi="Calibri" w:cs="Times New Roman"/>
                <w:szCs w:val="24"/>
              </w:rPr>
            </w:pPr>
          </w:p>
        </w:tc>
        <w:tc>
          <w:tcPr>
            <w:tcW w:w="2365" w:type="dxa"/>
            <w:vAlign w:val="center"/>
          </w:tcPr>
          <w:p w14:paraId="34330781" w14:textId="77777777" w:rsidR="00A11584" w:rsidRPr="00B508A7" w:rsidRDefault="00A11584" w:rsidP="00A11584">
            <w:pPr>
              <w:rPr>
                <w:rFonts w:ascii="Calibri" w:eastAsia="宋体" w:hAnsi="Calibri" w:cs="Times New Roman"/>
                <w:szCs w:val="24"/>
              </w:rPr>
            </w:pPr>
          </w:p>
        </w:tc>
      </w:tr>
      <w:tr w:rsidR="00A11584" w:rsidRPr="00B508A7" w14:paraId="6BBC90FE" w14:textId="77777777" w:rsidTr="00C26D52">
        <w:trPr>
          <w:trHeight w:val="454"/>
          <w:jc w:val="center"/>
        </w:trPr>
        <w:tc>
          <w:tcPr>
            <w:tcW w:w="817" w:type="dxa"/>
            <w:vAlign w:val="center"/>
          </w:tcPr>
          <w:p w14:paraId="1C6C9123" w14:textId="77777777"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4</w:t>
            </w:r>
          </w:p>
        </w:tc>
        <w:tc>
          <w:tcPr>
            <w:tcW w:w="3911" w:type="dxa"/>
            <w:vAlign w:val="center"/>
          </w:tcPr>
          <w:p w14:paraId="0C08A5A3" w14:textId="77777777"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税率（</w:t>
            </w:r>
            <w:r w:rsidRPr="00B508A7">
              <w:rPr>
                <w:rFonts w:ascii="Calibri" w:eastAsia="宋体" w:hAnsi="Calibri" w:cs="Times New Roman" w:hint="eastAsia"/>
                <w:szCs w:val="24"/>
              </w:rPr>
              <w:t>%</w:t>
            </w:r>
            <w:r w:rsidRPr="00B508A7">
              <w:rPr>
                <w:rFonts w:ascii="Calibri" w:eastAsia="宋体" w:hAnsi="Calibri" w:cs="Times New Roman" w:hint="eastAsia"/>
                <w:szCs w:val="24"/>
              </w:rPr>
              <w:t>）</w:t>
            </w:r>
          </w:p>
        </w:tc>
        <w:tc>
          <w:tcPr>
            <w:tcW w:w="2365" w:type="dxa"/>
            <w:vAlign w:val="center"/>
          </w:tcPr>
          <w:p w14:paraId="42C7215A" w14:textId="77777777" w:rsidR="00A11584" w:rsidRPr="00B508A7" w:rsidRDefault="00A11584" w:rsidP="00A11584">
            <w:pPr>
              <w:rPr>
                <w:rFonts w:ascii="Calibri" w:eastAsia="宋体" w:hAnsi="Calibri" w:cs="Times New Roman"/>
                <w:szCs w:val="24"/>
              </w:rPr>
            </w:pPr>
          </w:p>
        </w:tc>
        <w:tc>
          <w:tcPr>
            <w:tcW w:w="2365" w:type="dxa"/>
            <w:vAlign w:val="center"/>
          </w:tcPr>
          <w:p w14:paraId="6C5749F1" w14:textId="77777777" w:rsidR="00A11584" w:rsidRPr="00B508A7" w:rsidRDefault="00A11584" w:rsidP="00A11584">
            <w:pPr>
              <w:rPr>
                <w:rFonts w:ascii="Calibri" w:eastAsia="宋体" w:hAnsi="Calibri" w:cs="Times New Roman"/>
                <w:szCs w:val="24"/>
              </w:rPr>
            </w:pPr>
          </w:p>
        </w:tc>
      </w:tr>
    </w:tbl>
    <w:p w14:paraId="3C135696" w14:textId="77777777" w:rsidR="00A11584" w:rsidRPr="00B508A7" w:rsidRDefault="00A11584" w:rsidP="00A11584">
      <w:pPr>
        <w:spacing w:line="400" w:lineRule="exact"/>
        <w:rPr>
          <w:rFonts w:ascii="仿宋_GB2312" w:eastAsia="仿宋_GB2312" w:hAnsi="宋体" w:cs="Times New Roman"/>
          <w:bCs/>
          <w:szCs w:val="21"/>
        </w:rPr>
      </w:pPr>
    </w:p>
    <w:p w14:paraId="4CED8B23" w14:textId="77777777" w:rsidR="00A11584" w:rsidRPr="00B508A7" w:rsidRDefault="00A11584" w:rsidP="00A11584">
      <w:pPr>
        <w:spacing w:line="400" w:lineRule="exact"/>
        <w:rPr>
          <w:rFonts w:ascii="仿宋_GB2312" w:eastAsia="仿宋_GB2312" w:hAnsi="宋体" w:cs="Times New Roman"/>
          <w:bCs/>
          <w:szCs w:val="21"/>
        </w:rPr>
      </w:pPr>
      <w:r w:rsidRPr="00B508A7">
        <w:rPr>
          <w:rFonts w:ascii="仿宋_GB2312" w:eastAsia="仿宋_GB2312" w:hAnsi="宋体" w:cs="Times New Roman" w:hint="eastAsia"/>
          <w:bCs/>
          <w:szCs w:val="21"/>
        </w:rPr>
        <w:t>竞投人全称（公章）:</w:t>
      </w:r>
    </w:p>
    <w:p w14:paraId="4FFFA4F7" w14:textId="77777777" w:rsidR="00A11584" w:rsidRPr="00B508A7" w:rsidRDefault="00A11584" w:rsidP="00A11584">
      <w:pPr>
        <w:tabs>
          <w:tab w:val="left" w:pos="3600"/>
        </w:tabs>
        <w:spacing w:line="400" w:lineRule="exact"/>
        <w:rPr>
          <w:rFonts w:ascii="仿宋_GB2312" w:eastAsia="仿宋_GB2312" w:hAnsi="宋体" w:cs="Times New Roman"/>
          <w:bCs/>
          <w:szCs w:val="21"/>
        </w:rPr>
      </w:pPr>
      <w:r w:rsidRPr="00B508A7">
        <w:rPr>
          <w:rFonts w:ascii="仿宋_GB2312" w:eastAsia="仿宋_GB2312" w:hAnsi="宋体" w:cs="Times New Roman" w:hint="eastAsia"/>
          <w:bCs/>
          <w:szCs w:val="21"/>
        </w:rPr>
        <w:t>法定代表人或其竞投人授权代表(</w:t>
      </w:r>
      <w:r w:rsidRPr="00B508A7">
        <w:rPr>
          <w:rFonts w:ascii="仿宋_GB2312" w:eastAsia="仿宋_GB2312" w:hAnsi="宋体" w:cs="Times New Roman" w:hint="eastAsia"/>
          <w:b/>
          <w:szCs w:val="21"/>
        </w:rPr>
        <w:t>签字</w:t>
      </w:r>
      <w:r w:rsidRPr="00B508A7">
        <w:rPr>
          <w:rFonts w:ascii="仿宋_GB2312" w:eastAsia="仿宋_GB2312" w:hAnsi="宋体" w:cs="Times New Roman" w:hint="eastAsia"/>
          <w:bCs/>
          <w:szCs w:val="21"/>
        </w:rPr>
        <w:t>)：</w:t>
      </w:r>
    </w:p>
    <w:p w14:paraId="1D687D1C" w14:textId="77777777" w:rsidR="00A11584" w:rsidRPr="00B508A7" w:rsidRDefault="00A11584" w:rsidP="00A11584">
      <w:pPr>
        <w:spacing w:before="120" w:after="120" w:line="400" w:lineRule="exact"/>
        <w:rPr>
          <w:rFonts w:ascii="仿宋_GB2312" w:eastAsia="仿宋_GB2312" w:hAnsi="宋体" w:cs="Times New Roman"/>
          <w:bCs/>
          <w:szCs w:val="21"/>
        </w:rPr>
      </w:pPr>
      <w:r w:rsidRPr="00B508A7">
        <w:rPr>
          <w:rFonts w:ascii="仿宋_GB2312" w:eastAsia="仿宋_GB2312" w:hAnsi="宋体" w:cs="Times New Roman" w:hint="eastAsia"/>
          <w:bCs/>
          <w:szCs w:val="21"/>
        </w:rPr>
        <w:t>日    期：         年      月     日</w:t>
      </w:r>
    </w:p>
    <w:p w14:paraId="4C946BCB" w14:textId="77777777" w:rsidR="00A11584" w:rsidRPr="00B508A7" w:rsidRDefault="00A11584" w:rsidP="00A11584">
      <w:pPr>
        <w:spacing w:line="400" w:lineRule="exact"/>
        <w:rPr>
          <w:rFonts w:ascii="Calibri" w:eastAsia="宋体" w:hAnsi="Calibri" w:cs="Times New Roman"/>
          <w:szCs w:val="24"/>
        </w:rPr>
      </w:pPr>
    </w:p>
    <w:p w14:paraId="74F835AA" w14:textId="77777777" w:rsidR="00A11584" w:rsidRPr="00B508A7" w:rsidRDefault="00A11584" w:rsidP="00A11584">
      <w:pPr>
        <w:spacing w:line="400" w:lineRule="exact"/>
        <w:jc w:val="left"/>
        <w:rPr>
          <w:rFonts w:ascii="仿宋_GB2312" w:eastAsia="仿宋_GB2312" w:hAnsi="仿宋_GB2312" w:cs="仿宋_GB2312"/>
          <w:szCs w:val="21"/>
        </w:rPr>
      </w:pPr>
    </w:p>
    <w:p w14:paraId="712FC2AD" w14:textId="77777777" w:rsidR="00A11584" w:rsidRPr="00B508A7" w:rsidRDefault="00A11584" w:rsidP="00A11584">
      <w:pPr>
        <w:spacing w:line="400" w:lineRule="exact"/>
        <w:jc w:val="left"/>
        <w:rPr>
          <w:rFonts w:ascii="仿宋_GB2312" w:eastAsia="仿宋_GB2312" w:hAnsi="仿宋_GB2312" w:cs="仿宋_GB2312"/>
          <w:szCs w:val="21"/>
        </w:rPr>
      </w:pPr>
    </w:p>
    <w:p w14:paraId="504C53DE" w14:textId="77777777" w:rsidR="00A11584" w:rsidRPr="00B508A7" w:rsidRDefault="00A11584" w:rsidP="00A11584">
      <w:pPr>
        <w:spacing w:line="400" w:lineRule="exact"/>
        <w:jc w:val="left"/>
        <w:rPr>
          <w:rFonts w:ascii="仿宋_GB2312" w:eastAsia="仿宋_GB2312" w:hAnsi="仿宋_GB2312" w:cs="仿宋_GB2312"/>
          <w:szCs w:val="21"/>
        </w:rPr>
      </w:pPr>
    </w:p>
    <w:p w14:paraId="1B3A5094" w14:textId="77777777" w:rsidR="00A11584" w:rsidRPr="00B508A7" w:rsidRDefault="00A11584" w:rsidP="00A11584">
      <w:pPr>
        <w:spacing w:line="400" w:lineRule="exact"/>
        <w:jc w:val="left"/>
        <w:rPr>
          <w:rFonts w:ascii="仿宋_GB2312" w:eastAsia="仿宋_GB2312" w:hAnsi="仿宋_GB2312" w:cs="仿宋_GB2312"/>
          <w:szCs w:val="21"/>
        </w:rPr>
      </w:pPr>
    </w:p>
    <w:p w14:paraId="27320AF2" w14:textId="77777777" w:rsidR="00A11584" w:rsidRPr="00B508A7" w:rsidRDefault="00A11584" w:rsidP="00A11584">
      <w:pPr>
        <w:spacing w:line="400" w:lineRule="exact"/>
        <w:jc w:val="left"/>
        <w:rPr>
          <w:rFonts w:ascii="仿宋_GB2312" w:eastAsia="仿宋_GB2312" w:hAnsi="仿宋_GB2312" w:cs="仿宋_GB2312"/>
          <w:szCs w:val="21"/>
        </w:rPr>
      </w:pPr>
    </w:p>
    <w:p w14:paraId="45DA9CD6" w14:textId="77777777" w:rsidR="00A11584" w:rsidRPr="00B508A7" w:rsidRDefault="00A11584" w:rsidP="00A11584">
      <w:pPr>
        <w:spacing w:line="400" w:lineRule="exact"/>
        <w:jc w:val="left"/>
        <w:rPr>
          <w:rFonts w:ascii="仿宋_GB2312" w:eastAsia="仿宋_GB2312" w:hAnsi="仿宋_GB2312" w:cs="仿宋_GB2312"/>
          <w:szCs w:val="21"/>
        </w:rPr>
      </w:pPr>
    </w:p>
    <w:p w14:paraId="6EBF9D0C" w14:textId="77777777" w:rsidR="00A11584" w:rsidRPr="00B508A7" w:rsidRDefault="00A11584" w:rsidP="00A11584">
      <w:pPr>
        <w:spacing w:line="400" w:lineRule="exact"/>
        <w:jc w:val="left"/>
        <w:rPr>
          <w:rFonts w:ascii="仿宋_GB2312" w:eastAsia="仿宋_GB2312" w:hAnsi="仿宋_GB2312" w:cs="仿宋_GB2312"/>
          <w:szCs w:val="21"/>
        </w:rPr>
      </w:pPr>
    </w:p>
    <w:p w14:paraId="47F8D75C" w14:textId="77777777" w:rsidR="00A11584" w:rsidRPr="00B508A7" w:rsidRDefault="00A11584" w:rsidP="00A11584">
      <w:pPr>
        <w:spacing w:line="400" w:lineRule="exact"/>
        <w:jc w:val="left"/>
        <w:rPr>
          <w:rFonts w:ascii="仿宋_GB2312" w:eastAsia="仿宋_GB2312" w:hAnsi="仿宋_GB2312" w:cs="仿宋_GB2312"/>
          <w:szCs w:val="21"/>
        </w:rPr>
      </w:pPr>
    </w:p>
    <w:p w14:paraId="306AC3F5" w14:textId="77777777" w:rsidR="00A11584" w:rsidRPr="00B508A7" w:rsidRDefault="00A11584" w:rsidP="00A11584">
      <w:pPr>
        <w:spacing w:line="400" w:lineRule="exact"/>
        <w:jc w:val="left"/>
        <w:rPr>
          <w:rFonts w:ascii="仿宋_GB2312" w:eastAsia="仿宋_GB2312" w:hAnsi="仿宋_GB2312" w:cs="仿宋_GB2312"/>
          <w:szCs w:val="21"/>
        </w:rPr>
      </w:pPr>
    </w:p>
    <w:p w14:paraId="0AEC5830" w14:textId="77777777" w:rsidR="00A11584" w:rsidRPr="00B508A7" w:rsidRDefault="00A11584" w:rsidP="00A11584">
      <w:pPr>
        <w:spacing w:line="400" w:lineRule="exact"/>
        <w:jc w:val="left"/>
        <w:rPr>
          <w:rFonts w:ascii="仿宋_GB2312" w:eastAsia="仿宋_GB2312" w:hAnsi="仿宋_GB2312" w:cs="仿宋_GB2312"/>
          <w:szCs w:val="21"/>
        </w:rPr>
      </w:pPr>
    </w:p>
    <w:p w14:paraId="27FFD62C" w14:textId="77777777" w:rsidR="00A11584" w:rsidRPr="00B508A7" w:rsidRDefault="00A11584" w:rsidP="00A11584">
      <w:pPr>
        <w:spacing w:line="400" w:lineRule="exact"/>
        <w:jc w:val="left"/>
        <w:rPr>
          <w:rFonts w:ascii="仿宋_GB2312" w:eastAsia="仿宋_GB2312" w:hAnsi="仿宋_GB2312" w:cs="仿宋_GB2312"/>
          <w:szCs w:val="21"/>
        </w:rPr>
      </w:pPr>
    </w:p>
    <w:p w14:paraId="1CC81A52" w14:textId="77777777" w:rsidR="00A11584" w:rsidRPr="00B508A7" w:rsidRDefault="00A11584" w:rsidP="00A11584">
      <w:pPr>
        <w:spacing w:line="400" w:lineRule="exact"/>
        <w:jc w:val="left"/>
        <w:rPr>
          <w:rFonts w:ascii="仿宋_GB2312" w:eastAsia="仿宋_GB2312" w:hAnsi="仿宋_GB2312" w:cs="仿宋_GB2312"/>
          <w:szCs w:val="21"/>
        </w:rPr>
      </w:pPr>
    </w:p>
    <w:p w14:paraId="43A68871" w14:textId="77777777" w:rsidR="00A11584" w:rsidRPr="00B508A7" w:rsidRDefault="00A11584" w:rsidP="00A11584">
      <w:pPr>
        <w:spacing w:line="400" w:lineRule="exact"/>
        <w:jc w:val="left"/>
        <w:rPr>
          <w:rFonts w:ascii="仿宋_GB2312" w:eastAsia="仿宋_GB2312" w:hAnsi="仿宋_GB2312" w:cs="仿宋_GB2312"/>
          <w:szCs w:val="21"/>
        </w:rPr>
      </w:pPr>
    </w:p>
    <w:p w14:paraId="66CD29EB" w14:textId="77777777" w:rsidR="00A11584" w:rsidRPr="00B508A7" w:rsidRDefault="00A11584" w:rsidP="00A11584">
      <w:pPr>
        <w:spacing w:line="400" w:lineRule="exact"/>
        <w:jc w:val="left"/>
        <w:rPr>
          <w:rFonts w:ascii="仿宋_GB2312" w:eastAsia="仿宋_GB2312" w:hAnsi="仿宋_GB2312" w:cs="仿宋_GB2312"/>
          <w:szCs w:val="21"/>
        </w:rPr>
      </w:pPr>
    </w:p>
    <w:p w14:paraId="67CE1886" w14:textId="77777777" w:rsidR="00A11584" w:rsidRPr="00B508A7" w:rsidRDefault="00A11584" w:rsidP="00A11584">
      <w:pPr>
        <w:spacing w:line="400" w:lineRule="exact"/>
        <w:jc w:val="left"/>
        <w:rPr>
          <w:rFonts w:ascii="仿宋_GB2312" w:eastAsia="仿宋_GB2312" w:hAnsi="仿宋_GB2312" w:cs="仿宋_GB2312"/>
          <w:szCs w:val="21"/>
        </w:rPr>
      </w:pPr>
    </w:p>
    <w:p w14:paraId="688FCC0E" w14:textId="77777777" w:rsidR="00A11584" w:rsidRPr="00B508A7" w:rsidRDefault="00A11584" w:rsidP="00A11584">
      <w:pPr>
        <w:spacing w:line="400" w:lineRule="exact"/>
        <w:jc w:val="left"/>
        <w:rPr>
          <w:rFonts w:ascii="仿宋_GB2312" w:eastAsia="仿宋_GB2312" w:hAnsi="仿宋_GB2312" w:cs="仿宋_GB2312"/>
          <w:szCs w:val="21"/>
        </w:rPr>
      </w:pPr>
    </w:p>
    <w:p w14:paraId="6F942D32" w14:textId="77777777" w:rsidR="00A11584" w:rsidRPr="00B508A7" w:rsidRDefault="00A11584" w:rsidP="00A11584">
      <w:pPr>
        <w:keepNext/>
        <w:keepLines/>
        <w:spacing w:before="260" w:after="260" w:line="400" w:lineRule="exact"/>
        <w:outlineLvl w:val="1"/>
        <w:rPr>
          <w:rFonts w:ascii="仿宋_GB2312" w:eastAsia="仿宋_GB2312" w:hAnsi="Arial" w:cs="Times New Roman"/>
          <w:bCs/>
          <w:sz w:val="24"/>
          <w:szCs w:val="32"/>
        </w:rPr>
      </w:pPr>
      <w:bookmarkStart w:id="13" w:name="_Toc334797774"/>
      <w:bookmarkEnd w:id="12"/>
      <w:r w:rsidRPr="00B508A7">
        <w:rPr>
          <w:rFonts w:ascii="仿宋_GB2312" w:eastAsia="仿宋_GB2312" w:hAnsi="Arial" w:cs="Times New Roman"/>
          <w:b/>
          <w:bCs/>
          <w:sz w:val="32"/>
          <w:szCs w:val="32"/>
        </w:rPr>
        <w:br w:type="page"/>
      </w:r>
      <w:bookmarkEnd w:id="13"/>
      <w:r w:rsidRPr="00B508A7">
        <w:rPr>
          <w:rFonts w:ascii="仿宋_GB2312" w:eastAsia="仿宋_GB2312" w:hAnsi="Arial" w:cs="Times New Roman" w:hint="eastAsia"/>
          <w:bCs/>
          <w:sz w:val="24"/>
          <w:szCs w:val="24"/>
        </w:rPr>
        <w:lastRenderedPageBreak/>
        <w:t>附件</w:t>
      </w:r>
      <w:r w:rsidR="00AC61BE" w:rsidRPr="00B508A7">
        <w:rPr>
          <w:rFonts w:ascii="仿宋_GB2312" w:eastAsia="仿宋_GB2312" w:hAnsi="Arial" w:cs="Times New Roman" w:hint="eastAsia"/>
          <w:bCs/>
          <w:sz w:val="24"/>
          <w:szCs w:val="24"/>
        </w:rPr>
        <w:t>5</w:t>
      </w:r>
    </w:p>
    <w:p w14:paraId="2296B786" w14:textId="77777777" w:rsidR="00A11584" w:rsidRPr="00B508A7" w:rsidRDefault="00A11584" w:rsidP="00A11584">
      <w:pPr>
        <w:keepNext/>
        <w:keepLines/>
        <w:spacing w:before="260" w:after="260" w:line="400" w:lineRule="exact"/>
        <w:jc w:val="center"/>
        <w:outlineLvl w:val="1"/>
        <w:rPr>
          <w:rFonts w:ascii="仿宋_GB2312" w:eastAsia="仿宋_GB2312" w:hAnsi="宋体" w:cs="宋体"/>
          <w:b/>
          <w:bCs/>
          <w:sz w:val="32"/>
          <w:szCs w:val="32"/>
        </w:rPr>
      </w:pPr>
      <w:r w:rsidRPr="00B508A7">
        <w:rPr>
          <w:rFonts w:ascii="仿宋_GB2312" w:eastAsia="仿宋_GB2312" w:hAnsi="宋体" w:cs="宋体" w:hint="eastAsia"/>
          <w:b/>
          <w:bCs/>
          <w:sz w:val="32"/>
          <w:szCs w:val="32"/>
        </w:rPr>
        <w:t>资格文件声明的函</w:t>
      </w:r>
    </w:p>
    <w:p w14:paraId="0B0B59F0" w14:textId="77777777" w:rsidR="00A11584" w:rsidRPr="00B508A7" w:rsidRDefault="00A11584" w:rsidP="00A11584">
      <w:pPr>
        <w:widowControl/>
        <w:tabs>
          <w:tab w:val="left" w:pos="7380"/>
        </w:tabs>
        <w:spacing w:line="480" w:lineRule="atLeast"/>
        <w:rPr>
          <w:rFonts w:ascii="宋体" w:eastAsia="宋体" w:hAnsi="宋体" w:cs="Times New Roman"/>
          <w:sz w:val="24"/>
          <w:szCs w:val="24"/>
        </w:rPr>
      </w:pPr>
    </w:p>
    <w:p w14:paraId="4D85FFE3" w14:textId="77777777" w:rsidR="00A11584" w:rsidRPr="00B508A7" w:rsidRDefault="00A11584" w:rsidP="00A11584">
      <w:pPr>
        <w:widowControl/>
        <w:tabs>
          <w:tab w:val="left" w:pos="7380"/>
        </w:tabs>
        <w:spacing w:line="480" w:lineRule="atLeast"/>
        <w:rPr>
          <w:rFonts w:ascii="仿宋_GB2312" w:eastAsia="仿宋_GB2312" w:hAnsi="宋体" w:cs="Times New Roman"/>
          <w:szCs w:val="21"/>
        </w:rPr>
      </w:pPr>
      <w:r w:rsidRPr="00B508A7">
        <w:rPr>
          <w:rFonts w:ascii="仿宋_GB2312" w:eastAsia="仿宋_GB2312" w:hAnsi="宋体" w:cs="Times New Roman" w:hint="eastAsia"/>
          <w:szCs w:val="21"/>
        </w:rPr>
        <w:t>广州市城壹房地产代理有限公司：</w:t>
      </w:r>
    </w:p>
    <w:p w14:paraId="28B68E0B" w14:textId="77777777" w:rsidR="00A11584" w:rsidRPr="00B508A7" w:rsidRDefault="00A11584" w:rsidP="00A11584">
      <w:pPr>
        <w:widowControl/>
        <w:tabs>
          <w:tab w:val="left" w:pos="7380"/>
        </w:tabs>
        <w:spacing w:line="480" w:lineRule="atLeast"/>
        <w:rPr>
          <w:rFonts w:ascii="仿宋_GB2312" w:eastAsia="仿宋_GB2312" w:hAnsi="宋体" w:cs="Times New Roman"/>
          <w:szCs w:val="21"/>
        </w:rPr>
      </w:pPr>
    </w:p>
    <w:p w14:paraId="7E740905" w14:textId="77777777" w:rsidR="00A11584" w:rsidRPr="00B508A7" w:rsidRDefault="00A11584" w:rsidP="00A11584">
      <w:pPr>
        <w:spacing w:line="360" w:lineRule="auto"/>
        <w:rPr>
          <w:rFonts w:ascii="仿宋_GB2312" w:eastAsia="仿宋_GB2312" w:hAnsi="宋体" w:cs="Times New Roman"/>
          <w:szCs w:val="21"/>
        </w:rPr>
      </w:pPr>
      <w:r w:rsidRPr="00B508A7">
        <w:rPr>
          <w:rFonts w:ascii="仿宋_GB2312" w:eastAsia="仿宋_GB2312" w:hAnsi="宋体" w:cs="Times New Roman" w:hint="eastAsia"/>
          <w:szCs w:val="21"/>
        </w:rPr>
        <w:t>关于贵方</w:t>
      </w:r>
      <w:r w:rsidRPr="00B508A7">
        <w:rPr>
          <w:rFonts w:ascii="仿宋_GB2312" w:eastAsia="仿宋_GB2312" w:hAnsi="宋体" w:cs="Times New Roman" w:hint="eastAsia"/>
          <w:szCs w:val="21"/>
          <w:u w:val="single"/>
        </w:rPr>
        <w:t xml:space="preserve">                </w:t>
      </w:r>
      <w:r w:rsidRPr="00B508A7">
        <w:rPr>
          <w:rFonts w:ascii="仿宋_GB2312" w:eastAsia="仿宋_GB2312" w:hAnsi="宋体" w:cs="Times New Roman" w:hint="eastAsia"/>
          <w:szCs w:val="21"/>
        </w:rPr>
        <w:t>项目的招标，本签字人愿意参加竞投，并证明提交的资格文件和说明是准确的和真实的，并对所提交的资格文件的准确性和真实性负责。</w:t>
      </w:r>
    </w:p>
    <w:p w14:paraId="448AFA87" w14:textId="77777777" w:rsidR="00A11584" w:rsidRPr="00B508A7" w:rsidRDefault="00A11584" w:rsidP="00A11584">
      <w:pPr>
        <w:widowControl/>
        <w:tabs>
          <w:tab w:val="left" w:pos="7380"/>
        </w:tabs>
        <w:spacing w:line="480" w:lineRule="atLeast"/>
        <w:rPr>
          <w:rFonts w:ascii="仿宋_GB2312" w:eastAsia="仿宋_GB2312" w:hAnsi="宋体" w:cs="Times New Roman"/>
          <w:szCs w:val="21"/>
        </w:rPr>
      </w:pPr>
      <w:r w:rsidRPr="00B508A7">
        <w:rPr>
          <w:rFonts w:ascii="仿宋_GB2312" w:eastAsia="仿宋_GB2312" w:hAnsi="宋体" w:cs="Times New Roman" w:hint="eastAsia"/>
          <w:szCs w:val="21"/>
        </w:rPr>
        <w:t>本竞投人授权贵方及本项目招标人可以向我单位开户银行查询我单位的财务状况。</w:t>
      </w:r>
    </w:p>
    <w:p w14:paraId="22B9F4AC" w14:textId="77777777" w:rsidR="00A11584" w:rsidRPr="00B508A7" w:rsidRDefault="00A11584" w:rsidP="00A11584">
      <w:pPr>
        <w:tabs>
          <w:tab w:val="left" w:pos="7380"/>
        </w:tabs>
        <w:spacing w:line="300" w:lineRule="auto"/>
        <w:rPr>
          <w:rFonts w:ascii="仿宋_GB2312" w:eastAsia="仿宋_GB2312" w:hAnsi="宋体" w:cs="Times New Roman"/>
          <w:szCs w:val="21"/>
        </w:rPr>
      </w:pPr>
    </w:p>
    <w:p w14:paraId="52EC25FA" w14:textId="77777777" w:rsidR="00A11584" w:rsidRPr="00B508A7" w:rsidRDefault="00A11584" w:rsidP="00A11584">
      <w:pPr>
        <w:tabs>
          <w:tab w:val="left" w:pos="7380"/>
        </w:tabs>
        <w:spacing w:line="300" w:lineRule="auto"/>
        <w:rPr>
          <w:rFonts w:ascii="仿宋_GB2312" w:eastAsia="仿宋_GB2312" w:hAnsi="宋体" w:cs="Times New Roman"/>
          <w:szCs w:val="21"/>
        </w:rPr>
      </w:pPr>
      <w:r w:rsidRPr="00B508A7">
        <w:rPr>
          <w:rFonts w:ascii="仿宋_GB2312" w:eastAsia="仿宋_GB2312" w:hAnsi="宋体" w:cs="Times New Roman" w:hint="eastAsia"/>
          <w:szCs w:val="21"/>
        </w:rPr>
        <w:t>承诺：</w:t>
      </w:r>
    </w:p>
    <w:p w14:paraId="4879CA33" w14:textId="77777777"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1）我司没有被责令停业或破产状态的；</w:t>
      </w:r>
    </w:p>
    <w:p w14:paraId="034EF354" w14:textId="77777777"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2）我司没有被暂停或取消竞投资格的；</w:t>
      </w:r>
    </w:p>
    <w:p w14:paraId="06D9871B" w14:textId="77777777"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3）我司没有财产被重组、接管、查封、扣押或冻结的；</w:t>
      </w:r>
    </w:p>
    <w:p w14:paraId="6220C304" w14:textId="77777777"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4）我司没有在营业期间有骗取中标或严重违约的；</w:t>
      </w:r>
    </w:p>
    <w:p w14:paraId="1DE667BB" w14:textId="77777777"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5）我司（含与此申请人有资产关系的母子公司、关联公司）没有在政府、银行、酒店、旅游业及相关行业采购或服务中有不良记录的，其竞投产品在使用过程中出现过重大质量问题且未妥善解决的。</w:t>
      </w:r>
    </w:p>
    <w:p w14:paraId="2B264215" w14:textId="77777777" w:rsidR="00A11584" w:rsidRPr="00B508A7" w:rsidRDefault="00A11584" w:rsidP="00A11584">
      <w:pPr>
        <w:tabs>
          <w:tab w:val="left" w:pos="7380"/>
        </w:tabs>
        <w:spacing w:line="300" w:lineRule="auto"/>
        <w:rPr>
          <w:rFonts w:ascii="仿宋_GB2312" w:eastAsia="仿宋_GB2312" w:hAnsi="宋体" w:cs="Times New Roman"/>
          <w:szCs w:val="21"/>
        </w:rPr>
      </w:pPr>
    </w:p>
    <w:p w14:paraId="75C1EE9A" w14:textId="77777777" w:rsidR="00A11584" w:rsidRPr="00B508A7" w:rsidRDefault="00A11584" w:rsidP="00A11584">
      <w:pPr>
        <w:tabs>
          <w:tab w:val="left" w:pos="7380"/>
        </w:tabs>
        <w:spacing w:line="300" w:lineRule="auto"/>
        <w:rPr>
          <w:rFonts w:ascii="仿宋_GB2312" w:eastAsia="仿宋_GB2312" w:hAnsi="宋体" w:cs="Times New Roman"/>
          <w:szCs w:val="21"/>
        </w:rPr>
      </w:pPr>
    </w:p>
    <w:p w14:paraId="2BEB7505" w14:textId="77777777" w:rsidR="00A11584" w:rsidRPr="00B508A7" w:rsidRDefault="00A11584" w:rsidP="00A11584">
      <w:pPr>
        <w:spacing w:line="300" w:lineRule="auto"/>
        <w:rPr>
          <w:rFonts w:ascii="仿宋_GB2312" w:eastAsia="仿宋_GB2312" w:hAnsi="宋体" w:cs="Times New Roman"/>
          <w:szCs w:val="21"/>
        </w:rPr>
      </w:pPr>
      <w:r w:rsidRPr="00B508A7">
        <w:rPr>
          <w:rFonts w:ascii="仿宋_GB2312" w:eastAsia="仿宋_GB2312" w:hAnsi="宋体" w:cs="Times New Roman" w:hint="eastAsia"/>
          <w:szCs w:val="21"/>
        </w:rPr>
        <w:t>投标人名称:</w:t>
      </w:r>
      <w:r w:rsidRPr="00B508A7">
        <w:rPr>
          <w:rFonts w:ascii="仿宋_GB2312" w:eastAsia="仿宋_GB2312" w:hAnsi="宋体" w:cs="Times New Roman" w:hint="eastAsia"/>
          <w:szCs w:val="21"/>
          <w:u w:val="single"/>
        </w:rPr>
        <w:t xml:space="preserve">               </w:t>
      </w:r>
      <w:r w:rsidRPr="00B508A7">
        <w:rPr>
          <w:rFonts w:ascii="仿宋_GB2312" w:eastAsia="仿宋_GB2312" w:hAnsi="宋体" w:cs="Times New Roman" w:hint="eastAsia"/>
          <w:szCs w:val="21"/>
          <w:u w:val="single"/>
        </w:rPr>
        <w:tab/>
        <w:t xml:space="preserve">          </w:t>
      </w:r>
      <w:r w:rsidRPr="00B508A7">
        <w:rPr>
          <w:rFonts w:ascii="仿宋_GB2312" w:eastAsia="仿宋_GB2312" w:hAnsi="宋体" w:cs="Times New Roman" w:hint="eastAsia"/>
          <w:szCs w:val="21"/>
        </w:rPr>
        <w:t>（公章）</w:t>
      </w:r>
    </w:p>
    <w:p w14:paraId="02F50A07" w14:textId="77777777" w:rsidR="00A11584" w:rsidRPr="00B508A7" w:rsidRDefault="00A11584" w:rsidP="00A11584">
      <w:pPr>
        <w:spacing w:line="300" w:lineRule="auto"/>
        <w:rPr>
          <w:rFonts w:ascii="仿宋_GB2312" w:eastAsia="仿宋_GB2312" w:hAnsi="宋体" w:cs="Times New Roman"/>
          <w:szCs w:val="21"/>
        </w:rPr>
      </w:pPr>
    </w:p>
    <w:p w14:paraId="0D8E4D6B" w14:textId="77777777" w:rsidR="00A11584" w:rsidRPr="00B508A7" w:rsidRDefault="00A11584" w:rsidP="00A11584">
      <w:pPr>
        <w:spacing w:line="300" w:lineRule="auto"/>
        <w:rPr>
          <w:rFonts w:ascii="仿宋_GB2312" w:eastAsia="仿宋_GB2312" w:hAnsi="宋体" w:cs="Times New Roman"/>
          <w:szCs w:val="21"/>
          <w:u w:val="single"/>
        </w:rPr>
      </w:pPr>
      <w:r w:rsidRPr="00B508A7">
        <w:rPr>
          <w:rFonts w:ascii="仿宋_GB2312" w:eastAsia="仿宋_GB2312" w:hAnsi="宋体" w:cs="Times New Roman" w:hint="eastAsia"/>
          <w:szCs w:val="24"/>
        </w:rPr>
        <w:t>投标人授权代表签字</w:t>
      </w:r>
      <w:r w:rsidRPr="00B508A7">
        <w:rPr>
          <w:rFonts w:ascii="仿宋_GB2312" w:eastAsia="仿宋_GB2312" w:hAnsi="宋体" w:cs="Times New Roman" w:hint="eastAsia"/>
          <w:szCs w:val="21"/>
        </w:rPr>
        <w:t>（签名）：</w:t>
      </w:r>
      <w:r w:rsidRPr="00B508A7">
        <w:rPr>
          <w:rFonts w:ascii="仿宋_GB2312" w:eastAsia="仿宋_GB2312" w:hAnsi="宋体" w:cs="Times New Roman" w:hint="eastAsia"/>
          <w:szCs w:val="21"/>
          <w:u w:val="single"/>
        </w:rPr>
        <w:t xml:space="preserve">                  </w:t>
      </w:r>
    </w:p>
    <w:p w14:paraId="273CAF0F" w14:textId="77777777" w:rsidR="00A11584" w:rsidRPr="00B508A7" w:rsidRDefault="00A11584" w:rsidP="00A11584">
      <w:pPr>
        <w:spacing w:line="300" w:lineRule="auto"/>
        <w:rPr>
          <w:rFonts w:ascii="仿宋_GB2312" w:eastAsia="仿宋_GB2312" w:hAnsi="宋体" w:cs="Times New Roman"/>
          <w:szCs w:val="21"/>
          <w:u w:val="single"/>
        </w:rPr>
      </w:pPr>
    </w:p>
    <w:p w14:paraId="5E148ADE" w14:textId="77777777" w:rsidR="00A11584" w:rsidRPr="00B508A7" w:rsidRDefault="00A11584" w:rsidP="00A11584">
      <w:pPr>
        <w:spacing w:line="300" w:lineRule="auto"/>
        <w:rPr>
          <w:rFonts w:ascii="仿宋_GB2312" w:eastAsia="仿宋_GB2312" w:hAnsi="宋体" w:cs="Times New Roman"/>
          <w:szCs w:val="21"/>
        </w:rPr>
      </w:pPr>
      <w:r w:rsidRPr="00B508A7">
        <w:rPr>
          <w:rFonts w:ascii="仿宋_GB2312" w:eastAsia="仿宋_GB2312" w:hAnsi="宋体" w:cs="Times New Roman" w:hint="eastAsia"/>
          <w:szCs w:val="21"/>
        </w:rPr>
        <w:t>日期：  年   月   日</w:t>
      </w:r>
    </w:p>
    <w:p w14:paraId="55205E3C" w14:textId="77777777" w:rsidR="00A11584" w:rsidRPr="00B508A7" w:rsidRDefault="00A11584" w:rsidP="00A11584">
      <w:pPr>
        <w:spacing w:line="300" w:lineRule="auto"/>
        <w:rPr>
          <w:rFonts w:ascii="宋体" w:eastAsia="宋体" w:hAnsi="宋体" w:cs="Times New Roman"/>
          <w:sz w:val="24"/>
          <w:szCs w:val="24"/>
        </w:rPr>
      </w:pPr>
    </w:p>
    <w:p w14:paraId="55CBF9BD" w14:textId="77777777" w:rsidR="00A11584" w:rsidRPr="00B508A7" w:rsidRDefault="00A11584" w:rsidP="00A11584">
      <w:pPr>
        <w:keepNext/>
        <w:keepLines/>
        <w:spacing w:before="260" w:after="260" w:line="400" w:lineRule="exact"/>
        <w:outlineLvl w:val="1"/>
        <w:rPr>
          <w:rFonts w:ascii="仿宋_GB2312" w:eastAsia="仿宋_GB2312" w:hAnsi="Arial" w:cs="Times New Roman"/>
          <w:b/>
          <w:bCs/>
          <w:szCs w:val="21"/>
        </w:rPr>
      </w:pPr>
      <w:r w:rsidRPr="00B508A7">
        <w:rPr>
          <w:rFonts w:ascii="宋体" w:eastAsia="黑体" w:hAnsi="宋体" w:cs="Times New Roman"/>
          <w:b/>
          <w:bCs/>
          <w:sz w:val="24"/>
          <w:szCs w:val="32"/>
        </w:rPr>
        <w:br w:type="page"/>
      </w:r>
      <w:r w:rsidRPr="00B508A7">
        <w:rPr>
          <w:rFonts w:ascii="仿宋_GB2312" w:eastAsia="仿宋_GB2312" w:hAnsi="Arial" w:cs="Times New Roman" w:hint="eastAsia"/>
          <w:bCs/>
          <w:sz w:val="24"/>
          <w:szCs w:val="24"/>
        </w:rPr>
        <w:lastRenderedPageBreak/>
        <w:t>附件</w:t>
      </w:r>
      <w:r w:rsidR="00AC61BE" w:rsidRPr="00B508A7">
        <w:rPr>
          <w:rFonts w:ascii="仿宋_GB2312" w:eastAsia="仿宋_GB2312" w:hAnsi="Arial" w:cs="Times New Roman" w:hint="eastAsia"/>
          <w:bCs/>
          <w:sz w:val="24"/>
          <w:szCs w:val="24"/>
        </w:rPr>
        <w:t>6</w:t>
      </w:r>
    </w:p>
    <w:p w14:paraId="0D38AE9D" w14:textId="77777777" w:rsidR="00A11584" w:rsidRPr="00B508A7" w:rsidRDefault="00A11584" w:rsidP="00A11584">
      <w:pPr>
        <w:keepNext/>
        <w:keepLines/>
        <w:spacing w:before="260" w:after="260" w:line="400" w:lineRule="exact"/>
        <w:jc w:val="center"/>
        <w:outlineLvl w:val="1"/>
        <w:rPr>
          <w:rFonts w:ascii="宋体" w:eastAsia="黑体" w:hAnsi="宋体" w:cs="Times New Roman"/>
          <w:b/>
          <w:bCs/>
          <w:sz w:val="28"/>
          <w:szCs w:val="28"/>
        </w:rPr>
      </w:pPr>
      <w:r w:rsidRPr="00B508A7">
        <w:rPr>
          <w:rFonts w:ascii="仿宋_GB2312" w:eastAsia="仿宋_GB2312" w:hAnsi="宋体" w:cs="宋体" w:hint="eastAsia"/>
          <w:b/>
          <w:bCs/>
          <w:sz w:val="32"/>
          <w:szCs w:val="32"/>
        </w:rPr>
        <w:t>业绩一览表</w:t>
      </w:r>
    </w:p>
    <w:p w14:paraId="528F868A" w14:textId="77777777" w:rsidR="00A11584" w:rsidRPr="00B508A7" w:rsidRDefault="00A11584" w:rsidP="00A11584">
      <w:pPr>
        <w:spacing w:line="400" w:lineRule="exact"/>
        <w:jc w:val="center"/>
        <w:rPr>
          <w:rFonts w:ascii="宋体" w:eastAsia="宋体" w:hAnsi="宋体" w:cs="Times New Roman"/>
          <w:b/>
          <w:bCs/>
          <w:sz w:val="28"/>
          <w:szCs w:val="28"/>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1"/>
        <w:gridCol w:w="1559"/>
        <w:gridCol w:w="1488"/>
        <w:gridCol w:w="2197"/>
        <w:gridCol w:w="1210"/>
        <w:gridCol w:w="1811"/>
      </w:tblGrid>
      <w:tr w:rsidR="00B508A7" w:rsidRPr="00B508A7" w14:paraId="53ED6C8B" w14:textId="77777777" w:rsidTr="00EB7F43">
        <w:trPr>
          <w:trHeight w:val="795"/>
          <w:jc w:val="center"/>
        </w:trPr>
        <w:tc>
          <w:tcPr>
            <w:tcW w:w="811" w:type="dxa"/>
            <w:tcBorders>
              <w:top w:val="single" w:sz="6" w:space="0" w:color="auto"/>
              <w:left w:val="single" w:sz="6" w:space="0" w:color="auto"/>
              <w:bottom w:val="single" w:sz="6" w:space="0" w:color="auto"/>
              <w:right w:val="single" w:sz="6" w:space="0" w:color="auto"/>
            </w:tcBorders>
            <w:vAlign w:val="center"/>
          </w:tcPr>
          <w:p w14:paraId="67293D3D" w14:textId="77777777"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序号</w:t>
            </w:r>
          </w:p>
        </w:tc>
        <w:tc>
          <w:tcPr>
            <w:tcW w:w="1559" w:type="dxa"/>
            <w:tcBorders>
              <w:top w:val="single" w:sz="6" w:space="0" w:color="auto"/>
              <w:left w:val="single" w:sz="6" w:space="0" w:color="auto"/>
              <w:bottom w:val="single" w:sz="6" w:space="0" w:color="auto"/>
              <w:right w:val="single" w:sz="6" w:space="0" w:color="auto"/>
            </w:tcBorders>
            <w:vAlign w:val="center"/>
          </w:tcPr>
          <w:p w14:paraId="341F3696" w14:textId="77777777"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客户名称</w:t>
            </w:r>
          </w:p>
        </w:tc>
        <w:tc>
          <w:tcPr>
            <w:tcW w:w="1488" w:type="dxa"/>
            <w:tcBorders>
              <w:top w:val="single" w:sz="6" w:space="0" w:color="auto"/>
              <w:left w:val="single" w:sz="6" w:space="0" w:color="auto"/>
              <w:bottom w:val="single" w:sz="6" w:space="0" w:color="auto"/>
              <w:right w:val="single" w:sz="6" w:space="0" w:color="auto"/>
            </w:tcBorders>
            <w:vAlign w:val="center"/>
          </w:tcPr>
          <w:p w14:paraId="2C7DE1C6" w14:textId="77777777"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项目名称</w:t>
            </w:r>
          </w:p>
        </w:tc>
        <w:tc>
          <w:tcPr>
            <w:tcW w:w="2197" w:type="dxa"/>
            <w:tcBorders>
              <w:top w:val="single" w:sz="6" w:space="0" w:color="auto"/>
              <w:left w:val="single" w:sz="6" w:space="0" w:color="auto"/>
              <w:bottom w:val="single" w:sz="6" w:space="0" w:color="auto"/>
              <w:right w:val="single" w:sz="6" w:space="0" w:color="auto"/>
            </w:tcBorders>
            <w:vAlign w:val="center"/>
          </w:tcPr>
          <w:p w14:paraId="744B3521" w14:textId="77777777" w:rsidR="00226F09" w:rsidRPr="00B508A7" w:rsidRDefault="00226F09" w:rsidP="00EB7F43">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合同总价（含税）</w:t>
            </w:r>
          </w:p>
        </w:tc>
        <w:tc>
          <w:tcPr>
            <w:tcW w:w="1210" w:type="dxa"/>
            <w:tcBorders>
              <w:top w:val="single" w:sz="6" w:space="0" w:color="auto"/>
              <w:left w:val="single" w:sz="6" w:space="0" w:color="auto"/>
              <w:bottom w:val="single" w:sz="6" w:space="0" w:color="auto"/>
              <w:right w:val="single" w:sz="6" w:space="0" w:color="auto"/>
            </w:tcBorders>
            <w:vAlign w:val="center"/>
          </w:tcPr>
          <w:p w14:paraId="044228C8" w14:textId="77777777"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签约时间</w:t>
            </w:r>
          </w:p>
        </w:tc>
        <w:tc>
          <w:tcPr>
            <w:tcW w:w="1811" w:type="dxa"/>
            <w:tcBorders>
              <w:top w:val="single" w:sz="6" w:space="0" w:color="auto"/>
              <w:left w:val="single" w:sz="6" w:space="0" w:color="auto"/>
              <w:bottom w:val="single" w:sz="6" w:space="0" w:color="auto"/>
              <w:right w:val="single" w:sz="6" w:space="0" w:color="auto"/>
            </w:tcBorders>
            <w:vAlign w:val="center"/>
          </w:tcPr>
          <w:p w14:paraId="79232272" w14:textId="77777777"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项目验收情况</w:t>
            </w:r>
          </w:p>
        </w:tc>
      </w:tr>
      <w:tr w:rsidR="00B508A7" w:rsidRPr="00B508A7" w14:paraId="0F82E5D5" w14:textId="77777777" w:rsidTr="00EB7F43">
        <w:trPr>
          <w:trHeight w:val="559"/>
          <w:jc w:val="center"/>
        </w:trPr>
        <w:tc>
          <w:tcPr>
            <w:tcW w:w="811" w:type="dxa"/>
            <w:tcBorders>
              <w:top w:val="single" w:sz="6" w:space="0" w:color="auto"/>
              <w:left w:val="single" w:sz="6" w:space="0" w:color="auto"/>
              <w:bottom w:val="single" w:sz="6" w:space="0" w:color="auto"/>
              <w:right w:val="single" w:sz="6" w:space="0" w:color="auto"/>
            </w:tcBorders>
          </w:tcPr>
          <w:p w14:paraId="5669F785" w14:textId="77777777" w:rsidR="00226F09" w:rsidRPr="00B508A7" w:rsidRDefault="00226F09" w:rsidP="00A11584">
            <w:pPr>
              <w:spacing w:line="400" w:lineRule="exact"/>
              <w:jc w:val="center"/>
              <w:rPr>
                <w:rFonts w:ascii="宋体" w:eastAsia="宋体" w:hAnsi="宋体" w:cs="Arial"/>
                <w:sz w:val="24"/>
                <w:szCs w:val="24"/>
              </w:rPr>
            </w:pPr>
            <w:r w:rsidRPr="00B508A7">
              <w:rPr>
                <w:rFonts w:ascii="宋体" w:eastAsia="宋体" w:hAnsi="宋体" w:cs="Arial"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3A49A027" w14:textId="77777777" w:rsidR="00226F09" w:rsidRPr="00B508A7" w:rsidRDefault="00226F09" w:rsidP="00A11584">
            <w:pPr>
              <w:spacing w:line="400" w:lineRule="exact"/>
              <w:rPr>
                <w:rFonts w:ascii="宋体" w:eastAsia="宋体" w:hAnsi="宋体" w:cs="Arial"/>
                <w:sz w:val="24"/>
                <w:szCs w:val="24"/>
              </w:rPr>
            </w:pPr>
          </w:p>
        </w:tc>
        <w:tc>
          <w:tcPr>
            <w:tcW w:w="1488" w:type="dxa"/>
            <w:tcBorders>
              <w:top w:val="single" w:sz="6" w:space="0" w:color="auto"/>
              <w:left w:val="single" w:sz="6" w:space="0" w:color="auto"/>
              <w:bottom w:val="single" w:sz="6" w:space="0" w:color="auto"/>
              <w:right w:val="single" w:sz="6" w:space="0" w:color="auto"/>
            </w:tcBorders>
          </w:tcPr>
          <w:p w14:paraId="3591D528" w14:textId="77777777" w:rsidR="00226F09" w:rsidRPr="00B508A7" w:rsidRDefault="00226F09" w:rsidP="00A11584">
            <w:pPr>
              <w:spacing w:line="400" w:lineRule="exact"/>
              <w:rPr>
                <w:rFonts w:ascii="宋体" w:eastAsia="宋体" w:hAnsi="宋体" w:cs="Arial"/>
                <w:sz w:val="24"/>
                <w:szCs w:val="24"/>
              </w:rPr>
            </w:pPr>
          </w:p>
        </w:tc>
        <w:tc>
          <w:tcPr>
            <w:tcW w:w="2197" w:type="dxa"/>
            <w:tcBorders>
              <w:top w:val="single" w:sz="6" w:space="0" w:color="auto"/>
              <w:left w:val="single" w:sz="6" w:space="0" w:color="auto"/>
              <w:bottom w:val="single" w:sz="6" w:space="0" w:color="auto"/>
              <w:right w:val="single" w:sz="6" w:space="0" w:color="auto"/>
            </w:tcBorders>
          </w:tcPr>
          <w:p w14:paraId="36AB22F8" w14:textId="77777777" w:rsidR="00226F09" w:rsidRPr="00B508A7" w:rsidRDefault="00226F09" w:rsidP="00A11584">
            <w:pPr>
              <w:spacing w:line="400" w:lineRule="exact"/>
              <w:rPr>
                <w:rFonts w:ascii="宋体" w:eastAsia="宋体" w:hAnsi="宋体"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5E6949DA" w14:textId="77777777" w:rsidR="00226F09" w:rsidRPr="00B508A7" w:rsidRDefault="00226F09" w:rsidP="00A11584">
            <w:pPr>
              <w:spacing w:line="400" w:lineRule="exact"/>
              <w:rPr>
                <w:rFonts w:ascii="宋体" w:eastAsia="宋体" w:hAnsi="宋体" w:cs="Arial"/>
                <w:sz w:val="24"/>
                <w:szCs w:val="24"/>
              </w:rPr>
            </w:pPr>
          </w:p>
        </w:tc>
        <w:tc>
          <w:tcPr>
            <w:tcW w:w="1811" w:type="dxa"/>
            <w:tcBorders>
              <w:top w:val="single" w:sz="6" w:space="0" w:color="auto"/>
              <w:left w:val="single" w:sz="6" w:space="0" w:color="auto"/>
              <w:bottom w:val="single" w:sz="6" w:space="0" w:color="auto"/>
              <w:right w:val="single" w:sz="6" w:space="0" w:color="auto"/>
            </w:tcBorders>
          </w:tcPr>
          <w:p w14:paraId="08430E29" w14:textId="77777777" w:rsidR="00226F09" w:rsidRPr="00B508A7" w:rsidRDefault="00226F09" w:rsidP="00A11584">
            <w:pPr>
              <w:spacing w:line="400" w:lineRule="exact"/>
              <w:rPr>
                <w:rFonts w:ascii="宋体" w:eastAsia="宋体" w:hAnsi="宋体" w:cs="Arial"/>
                <w:sz w:val="24"/>
                <w:szCs w:val="24"/>
              </w:rPr>
            </w:pPr>
          </w:p>
        </w:tc>
      </w:tr>
      <w:tr w:rsidR="00B508A7" w:rsidRPr="00B508A7" w14:paraId="00C20AF8" w14:textId="77777777" w:rsidTr="00EB7F43">
        <w:trPr>
          <w:trHeight w:val="559"/>
          <w:jc w:val="center"/>
        </w:trPr>
        <w:tc>
          <w:tcPr>
            <w:tcW w:w="811" w:type="dxa"/>
            <w:tcBorders>
              <w:top w:val="single" w:sz="6" w:space="0" w:color="auto"/>
              <w:left w:val="single" w:sz="6" w:space="0" w:color="auto"/>
              <w:bottom w:val="single" w:sz="6" w:space="0" w:color="auto"/>
              <w:right w:val="single" w:sz="6" w:space="0" w:color="auto"/>
            </w:tcBorders>
          </w:tcPr>
          <w:p w14:paraId="2BB7D2EE" w14:textId="77777777" w:rsidR="00226F09" w:rsidRPr="00B508A7" w:rsidRDefault="00226F09" w:rsidP="00A11584">
            <w:pPr>
              <w:spacing w:line="400" w:lineRule="exact"/>
              <w:jc w:val="center"/>
              <w:rPr>
                <w:rFonts w:ascii="宋体" w:eastAsia="宋体" w:hAnsi="宋体" w:cs="Arial"/>
                <w:sz w:val="24"/>
                <w:szCs w:val="24"/>
              </w:rPr>
            </w:pPr>
            <w:r w:rsidRPr="00B508A7">
              <w:rPr>
                <w:rFonts w:ascii="宋体" w:eastAsia="宋体" w:hAnsi="宋体" w:cs="Arial"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tcPr>
          <w:p w14:paraId="4623B0EE" w14:textId="77777777" w:rsidR="00226F09" w:rsidRPr="00B508A7" w:rsidRDefault="00226F09" w:rsidP="00A11584">
            <w:pPr>
              <w:spacing w:line="400" w:lineRule="exact"/>
              <w:rPr>
                <w:rFonts w:ascii="宋体" w:eastAsia="宋体" w:hAnsi="宋体" w:cs="Arial"/>
                <w:sz w:val="24"/>
                <w:szCs w:val="24"/>
              </w:rPr>
            </w:pPr>
          </w:p>
        </w:tc>
        <w:tc>
          <w:tcPr>
            <w:tcW w:w="1488" w:type="dxa"/>
            <w:tcBorders>
              <w:top w:val="single" w:sz="6" w:space="0" w:color="auto"/>
              <w:left w:val="single" w:sz="6" w:space="0" w:color="auto"/>
              <w:bottom w:val="single" w:sz="6" w:space="0" w:color="auto"/>
              <w:right w:val="single" w:sz="6" w:space="0" w:color="auto"/>
            </w:tcBorders>
          </w:tcPr>
          <w:p w14:paraId="62476457" w14:textId="77777777" w:rsidR="00226F09" w:rsidRPr="00B508A7" w:rsidRDefault="00226F09" w:rsidP="00A11584">
            <w:pPr>
              <w:spacing w:line="400" w:lineRule="exact"/>
              <w:rPr>
                <w:rFonts w:ascii="宋体" w:eastAsia="宋体" w:hAnsi="宋体" w:cs="Arial"/>
                <w:sz w:val="24"/>
                <w:szCs w:val="24"/>
              </w:rPr>
            </w:pPr>
          </w:p>
        </w:tc>
        <w:tc>
          <w:tcPr>
            <w:tcW w:w="2197" w:type="dxa"/>
            <w:tcBorders>
              <w:top w:val="single" w:sz="6" w:space="0" w:color="auto"/>
              <w:left w:val="single" w:sz="6" w:space="0" w:color="auto"/>
              <w:bottom w:val="single" w:sz="6" w:space="0" w:color="auto"/>
              <w:right w:val="single" w:sz="6" w:space="0" w:color="auto"/>
            </w:tcBorders>
          </w:tcPr>
          <w:p w14:paraId="67E13B30" w14:textId="77777777" w:rsidR="00226F09" w:rsidRPr="00B508A7" w:rsidRDefault="00226F09" w:rsidP="00A11584">
            <w:pPr>
              <w:spacing w:line="400" w:lineRule="exact"/>
              <w:rPr>
                <w:rFonts w:ascii="宋体" w:eastAsia="宋体" w:hAnsi="宋体"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46A89B9F" w14:textId="77777777" w:rsidR="00226F09" w:rsidRPr="00B508A7" w:rsidRDefault="00226F09" w:rsidP="00A11584">
            <w:pPr>
              <w:spacing w:line="400" w:lineRule="exact"/>
              <w:rPr>
                <w:rFonts w:ascii="宋体" w:eastAsia="宋体" w:hAnsi="宋体" w:cs="Arial"/>
                <w:sz w:val="24"/>
                <w:szCs w:val="24"/>
              </w:rPr>
            </w:pPr>
          </w:p>
        </w:tc>
        <w:tc>
          <w:tcPr>
            <w:tcW w:w="1811" w:type="dxa"/>
            <w:tcBorders>
              <w:top w:val="single" w:sz="6" w:space="0" w:color="auto"/>
              <w:left w:val="single" w:sz="6" w:space="0" w:color="auto"/>
              <w:bottom w:val="single" w:sz="6" w:space="0" w:color="auto"/>
              <w:right w:val="single" w:sz="6" w:space="0" w:color="auto"/>
            </w:tcBorders>
          </w:tcPr>
          <w:p w14:paraId="4D66EDEA" w14:textId="77777777" w:rsidR="00226F09" w:rsidRPr="00B508A7" w:rsidRDefault="00226F09" w:rsidP="00A11584">
            <w:pPr>
              <w:spacing w:line="400" w:lineRule="exact"/>
              <w:rPr>
                <w:rFonts w:ascii="宋体" w:eastAsia="宋体" w:hAnsi="宋体" w:cs="Arial"/>
                <w:sz w:val="24"/>
                <w:szCs w:val="24"/>
              </w:rPr>
            </w:pPr>
          </w:p>
        </w:tc>
      </w:tr>
      <w:tr w:rsidR="00B508A7" w:rsidRPr="00B508A7" w14:paraId="01EFF8FE" w14:textId="77777777" w:rsidTr="00EB7F43">
        <w:trPr>
          <w:trHeight w:val="559"/>
          <w:jc w:val="center"/>
        </w:trPr>
        <w:tc>
          <w:tcPr>
            <w:tcW w:w="811" w:type="dxa"/>
            <w:tcBorders>
              <w:top w:val="single" w:sz="6" w:space="0" w:color="auto"/>
              <w:left w:val="single" w:sz="6" w:space="0" w:color="auto"/>
              <w:bottom w:val="single" w:sz="6" w:space="0" w:color="auto"/>
              <w:right w:val="single" w:sz="6" w:space="0" w:color="auto"/>
            </w:tcBorders>
          </w:tcPr>
          <w:p w14:paraId="2F2B8138" w14:textId="77777777" w:rsidR="00226F09" w:rsidRPr="00B508A7" w:rsidRDefault="00226F09" w:rsidP="00A11584">
            <w:pPr>
              <w:spacing w:line="400" w:lineRule="exact"/>
              <w:jc w:val="center"/>
              <w:rPr>
                <w:rFonts w:ascii="仿宋_GB2312" w:eastAsia="仿宋_GB2312" w:hAnsi="宋体" w:cs="Arial"/>
                <w:sz w:val="24"/>
                <w:szCs w:val="24"/>
              </w:rPr>
            </w:pPr>
            <w:r w:rsidRPr="00B508A7">
              <w:rPr>
                <w:rFonts w:ascii="仿宋_GB2312" w:eastAsia="仿宋_GB2312" w:hAnsi="宋体" w:cs="Arial" w:hint="eastAsia"/>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330912DE" w14:textId="77777777" w:rsidR="00226F09" w:rsidRPr="00B508A7" w:rsidRDefault="00226F09" w:rsidP="00A11584">
            <w:pPr>
              <w:spacing w:line="400" w:lineRule="exact"/>
              <w:rPr>
                <w:rFonts w:ascii="仿宋_GB2312" w:eastAsia="仿宋_GB2312" w:hAnsi="宋体" w:cs="Arial"/>
                <w:sz w:val="24"/>
                <w:szCs w:val="24"/>
              </w:rPr>
            </w:pPr>
          </w:p>
        </w:tc>
        <w:tc>
          <w:tcPr>
            <w:tcW w:w="1488" w:type="dxa"/>
            <w:tcBorders>
              <w:top w:val="single" w:sz="6" w:space="0" w:color="auto"/>
              <w:left w:val="single" w:sz="6" w:space="0" w:color="auto"/>
              <w:bottom w:val="single" w:sz="6" w:space="0" w:color="auto"/>
              <w:right w:val="single" w:sz="6" w:space="0" w:color="auto"/>
            </w:tcBorders>
          </w:tcPr>
          <w:p w14:paraId="7E25A599" w14:textId="77777777" w:rsidR="00226F09" w:rsidRPr="00B508A7" w:rsidRDefault="00226F09" w:rsidP="00A11584">
            <w:pPr>
              <w:spacing w:line="400" w:lineRule="exact"/>
              <w:rPr>
                <w:rFonts w:ascii="仿宋_GB2312" w:eastAsia="仿宋_GB2312" w:hAnsi="宋体" w:cs="Arial"/>
                <w:sz w:val="24"/>
                <w:szCs w:val="24"/>
              </w:rPr>
            </w:pPr>
          </w:p>
        </w:tc>
        <w:tc>
          <w:tcPr>
            <w:tcW w:w="2197" w:type="dxa"/>
            <w:tcBorders>
              <w:top w:val="single" w:sz="6" w:space="0" w:color="auto"/>
              <w:left w:val="single" w:sz="6" w:space="0" w:color="auto"/>
              <w:bottom w:val="single" w:sz="6" w:space="0" w:color="auto"/>
              <w:right w:val="single" w:sz="6" w:space="0" w:color="auto"/>
            </w:tcBorders>
          </w:tcPr>
          <w:p w14:paraId="054EEA11" w14:textId="77777777" w:rsidR="00226F09" w:rsidRPr="00B508A7" w:rsidRDefault="00226F09" w:rsidP="00A11584">
            <w:pPr>
              <w:spacing w:line="400" w:lineRule="exact"/>
              <w:rPr>
                <w:rFonts w:ascii="仿宋_GB2312" w:eastAsia="仿宋_GB2312" w:hAnsi="宋体"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3F763344" w14:textId="77777777" w:rsidR="00226F09" w:rsidRPr="00B508A7" w:rsidRDefault="00226F09" w:rsidP="00A11584">
            <w:pPr>
              <w:spacing w:line="400" w:lineRule="exact"/>
              <w:rPr>
                <w:rFonts w:ascii="仿宋_GB2312" w:eastAsia="仿宋_GB2312" w:hAnsi="宋体" w:cs="Arial"/>
                <w:sz w:val="24"/>
                <w:szCs w:val="24"/>
              </w:rPr>
            </w:pPr>
          </w:p>
        </w:tc>
        <w:tc>
          <w:tcPr>
            <w:tcW w:w="1811" w:type="dxa"/>
            <w:tcBorders>
              <w:top w:val="single" w:sz="6" w:space="0" w:color="auto"/>
              <w:left w:val="single" w:sz="6" w:space="0" w:color="auto"/>
              <w:bottom w:val="single" w:sz="6" w:space="0" w:color="auto"/>
              <w:right w:val="single" w:sz="6" w:space="0" w:color="auto"/>
            </w:tcBorders>
          </w:tcPr>
          <w:p w14:paraId="34998E2C" w14:textId="77777777" w:rsidR="00226F09" w:rsidRPr="00B508A7" w:rsidRDefault="00226F09" w:rsidP="00A11584">
            <w:pPr>
              <w:spacing w:line="400" w:lineRule="exact"/>
              <w:rPr>
                <w:rFonts w:ascii="仿宋_GB2312" w:eastAsia="仿宋_GB2312" w:hAnsi="宋体" w:cs="Arial"/>
                <w:sz w:val="24"/>
                <w:szCs w:val="24"/>
              </w:rPr>
            </w:pPr>
          </w:p>
        </w:tc>
      </w:tr>
    </w:tbl>
    <w:p w14:paraId="6E2FD4EE"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注：依据</w:t>
      </w:r>
      <w:r w:rsidR="00EB7F43" w:rsidRPr="00B508A7">
        <w:rPr>
          <w:rFonts w:ascii="仿宋_GB2312" w:eastAsia="仿宋_GB2312" w:hAnsi="宋体" w:cs="Times New Roman" w:hint="eastAsia"/>
          <w:szCs w:val="24"/>
        </w:rPr>
        <w:t>业绩</w:t>
      </w:r>
      <w:r w:rsidRPr="00B508A7">
        <w:rPr>
          <w:rFonts w:ascii="仿宋_GB2312" w:eastAsia="仿宋_GB2312" w:hAnsi="宋体" w:cs="Times New Roman" w:hint="eastAsia"/>
          <w:szCs w:val="24"/>
        </w:rPr>
        <w:t>评审中的业绩要求填写本表，提供相关证明材料及过往业绩，合同可只提供首页、含金额页、盖章页。如无同类型服务项目经验，请填上“无同类型服务项目经验”并加盖公章。</w:t>
      </w:r>
    </w:p>
    <w:p w14:paraId="3C089232" w14:textId="77777777" w:rsidR="00A11584" w:rsidRPr="00B508A7" w:rsidRDefault="00A11584" w:rsidP="00A11584">
      <w:pPr>
        <w:spacing w:line="400" w:lineRule="exact"/>
        <w:rPr>
          <w:rFonts w:ascii="仿宋_GB2312" w:eastAsia="仿宋_GB2312" w:hAnsi="宋体" w:cs="Times New Roman"/>
          <w:szCs w:val="21"/>
        </w:rPr>
      </w:pPr>
    </w:p>
    <w:p w14:paraId="2FDD4994" w14:textId="77777777" w:rsidR="00A11584" w:rsidRPr="00B508A7" w:rsidRDefault="00A11584" w:rsidP="00A11584">
      <w:pPr>
        <w:spacing w:line="400" w:lineRule="exact"/>
        <w:rPr>
          <w:rFonts w:ascii="仿宋_GB2312" w:eastAsia="仿宋_GB2312" w:hAnsi="宋体" w:cs="Times New Roman"/>
          <w:szCs w:val="21"/>
        </w:rPr>
      </w:pPr>
    </w:p>
    <w:p w14:paraId="575C7C32" w14:textId="77777777" w:rsidR="00A11584" w:rsidRPr="00B508A7" w:rsidRDefault="00A11584" w:rsidP="00A11584">
      <w:pPr>
        <w:spacing w:line="400" w:lineRule="exact"/>
        <w:rPr>
          <w:rFonts w:ascii="仿宋_GB2312" w:eastAsia="仿宋_GB2312" w:hAnsi="宋体" w:cs="Times New Roman"/>
          <w:szCs w:val="21"/>
        </w:rPr>
      </w:pPr>
      <w:r w:rsidRPr="00B508A7">
        <w:rPr>
          <w:rFonts w:ascii="仿宋" w:eastAsia="仿宋" w:hAnsi="仿宋" w:cs="Times New Roman" w:hint="eastAsia"/>
          <w:szCs w:val="21"/>
        </w:rPr>
        <w:t>竞投</w:t>
      </w:r>
      <w:r w:rsidRPr="00B508A7">
        <w:rPr>
          <w:rFonts w:ascii="仿宋_GB2312" w:eastAsia="仿宋_GB2312" w:hAnsi="宋体" w:cs="Times New Roman" w:hint="eastAsia"/>
          <w:szCs w:val="21"/>
        </w:rPr>
        <w:t xml:space="preserve">人名称: </w:t>
      </w:r>
      <w:r w:rsidRPr="00B508A7">
        <w:rPr>
          <w:rFonts w:ascii="仿宋_GB2312" w:eastAsia="仿宋_GB2312" w:hAnsi="宋体" w:cs="Times New Roman" w:hint="eastAsia"/>
          <w:szCs w:val="21"/>
          <w:u w:val="single"/>
        </w:rPr>
        <w:t xml:space="preserve">                     </w:t>
      </w:r>
      <w:r w:rsidRPr="00B508A7">
        <w:rPr>
          <w:rFonts w:ascii="仿宋_GB2312" w:eastAsia="仿宋_GB2312" w:hAnsi="宋体" w:cs="Times New Roman" w:hint="eastAsia"/>
          <w:szCs w:val="21"/>
        </w:rPr>
        <w:t>（公章）</w:t>
      </w:r>
    </w:p>
    <w:p w14:paraId="1215644E" w14:textId="77777777" w:rsidR="00A11584" w:rsidRPr="00B508A7" w:rsidRDefault="00A11584" w:rsidP="00A11584">
      <w:pPr>
        <w:spacing w:line="400" w:lineRule="exact"/>
        <w:rPr>
          <w:rFonts w:ascii="仿宋_GB2312" w:eastAsia="仿宋_GB2312" w:hAnsi="宋体" w:cs="Times New Roman"/>
          <w:szCs w:val="21"/>
        </w:rPr>
      </w:pPr>
    </w:p>
    <w:p w14:paraId="59B5CB84" w14:textId="77777777" w:rsidR="00A11584" w:rsidRPr="00B508A7" w:rsidRDefault="00A11584" w:rsidP="00A11584">
      <w:pPr>
        <w:spacing w:line="400" w:lineRule="exact"/>
        <w:rPr>
          <w:rFonts w:ascii="仿宋_GB2312" w:eastAsia="仿宋_GB2312" w:hAnsi="宋体" w:cs="Times New Roman"/>
          <w:szCs w:val="21"/>
          <w:u w:val="single"/>
        </w:rPr>
      </w:pPr>
      <w:r w:rsidRPr="00B508A7">
        <w:rPr>
          <w:rFonts w:ascii="仿宋" w:eastAsia="仿宋" w:hAnsi="仿宋" w:cs="Times New Roman" w:hint="eastAsia"/>
          <w:szCs w:val="21"/>
        </w:rPr>
        <w:t>竞投</w:t>
      </w:r>
      <w:r w:rsidRPr="00B508A7">
        <w:rPr>
          <w:rFonts w:ascii="仿宋_GB2312" w:eastAsia="仿宋_GB2312" w:hAnsi="宋体" w:cs="Times New Roman" w:hint="eastAsia"/>
          <w:szCs w:val="24"/>
        </w:rPr>
        <w:t>人授权代表签字</w:t>
      </w:r>
      <w:r w:rsidRPr="00B508A7">
        <w:rPr>
          <w:rFonts w:ascii="仿宋_GB2312" w:eastAsia="仿宋_GB2312" w:hAnsi="宋体" w:cs="Times New Roman" w:hint="eastAsia"/>
          <w:szCs w:val="21"/>
        </w:rPr>
        <w:t>（签名）：</w:t>
      </w:r>
      <w:r w:rsidRPr="00B508A7">
        <w:rPr>
          <w:rFonts w:ascii="仿宋_GB2312" w:eastAsia="仿宋_GB2312" w:hAnsi="宋体" w:cs="Times New Roman" w:hint="eastAsia"/>
          <w:szCs w:val="21"/>
          <w:u w:val="single"/>
        </w:rPr>
        <w:t xml:space="preserve">               </w:t>
      </w:r>
    </w:p>
    <w:p w14:paraId="2E4D7639" w14:textId="77777777" w:rsidR="00A11584" w:rsidRPr="00B508A7" w:rsidRDefault="00A11584" w:rsidP="00A11584">
      <w:pPr>
        <w:spacing w:line="400" w:lineRule="exact"/>
        <w:rPr>
          <w:rFonts w:ascii="仿宋_GB2312" w:eastAsia="仿宋_GB2312" w:hAnsi="宋体" w:cs="Times New Roman"/>
          <w:szCs w:val="21"/>
          <w:u w:val="single"/>
        </w:rPr>
      </w:pPr>
    </w:p>
    <w:p w14:paraId="6CBD386E" w14:textId="77777777"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日期：  年   月   日</w:t>
      </w:r>
    </w:p>
    <w:p w14:paraId="322AB7FE" w14:textId="77777777" w:rsidR="00A11584" w:rsidRPr="00B508A7" w:rsidRDefault="00A11584" w:rsidP="00A11584">
      <w:pPr>
        <w:spacing w:line="400" w:lineRule="exact"/>
        <w:rPr>
          <w:rFonts w:ascii="宋体" w:eastAsia="宋体" w:hAnsi="宋体" w:cs="Times New Roman"/>
          <w:szCs w:val="24"/>
        </w:rPr>
      </w:pPr>
    </w:p>
    <w:p w14:paraId="2BE151A2" w14:textId="77777777" w:rsidR="00A11584" w:rsidRPr="00B508A7" w:rsidRDefault="00A11584" w:rsidP="00A11584">
      <w:pPr>
        <w:spacing w:line="400" w:lineRule="exact"/>
        <w:rPr>
          <w:rFonts w:ascii="宋体" w:eastAsia="宋体" w:hAnsi="宋体" w:cs="Times New Roman"/>
          <w:szCs w:val="24"/>
        </w:rPr>
      </w:pPr>
    </w:p>
    <w:p w14:paraId="7E057CD4" w14:textId="77777777" w:rsidR="00A11584" w:rsidRPr="00B508A7" w:rsidRDefault="00A11584" w:rsidP="00A11584">
      <w:pPr>
        <w:spacing w:line="400" w:lineRule="exact"/>
        <w:rPr>
          <w:rFonts w:ascii="宋体" w:eastAsia="宋体" w:hAnsi="宋体" w:cs="Times New Roman"/>
          <w:szCs w:val="24"/>
        </w:rPr>
      </w:pPr>
    </w:p>
    <w:p w14:paraId="3392CE12" w14:textId="77777777" w:rsidR="00A11584" w:rsidRPr="00B508A7" w:rsidRDefault="00A11584" w:rsidP="00A11584">
      <w:pPr>
        <w:spacing w:line="400" w:lineRule="exact"/>
        <w:rPr>
          <w:rFonts w:ascii="宋体" w:eastAsia="宋体" w:hAnsi="宋体" w:cs="Times New Roman"/>
          <w:szCs w:val="24"/>
        </w:rPr>
      </w:pPr>
    </w:p>
    <w:p w14:paraId="21F86886" w14:textId="77777777" w:rsidR="00A11584" w:rsidRPr="00B508A7" w:rsidRDefault="00A11584" w:rsidP="00A11584">
      <w:pPr>
        <w:spacing w:line="400" w:lineRule="exact"/>
        <w:rPr>
          <w:rFonts w:ascii="宋体" w:eastAsia="宋体" w:hAnsi="宋体" w:cs="Times New Roman"/>
          <w:szCs w:val="24"/>
        </w:rPr>
      </w:pPr>
    </w:p>
    <w:p w14:paraId="51CEAA4E" w14:textId="77777777" w:rsidR="00A11584" w:rsidRPr="00B508A7" w:rsidRDefault="00A11584" w:rsidP="00A11584">
      <w:pPr>
        <w:spacing w:line="400" w:lineRule="exact"/>
        <w:rPr>
          <w:rFonts w:ascii="宋体" w:eastAsia="宋体" w:hAnsi="宋体" w:cs="Times New Roman"/>
          <w:szCs w:val="24"/>
        </w:rPr>
      </w:pPr>
    </w:p>
    <w:p w14:paraId="00685313" w14:textId="77777777" w:rsidR="00A11584" w:rsidRPr="00B508A7" w:rsidRDefault="00A11584" w:rsidP="00A11584">
      <w:pPr>
        <w:spacing w:line="400" w:lineRule="exact"/>
        <w:rPr>
          <w:rFonts w:ascii="宋体" w:eastAsia="宋体" w:hAnsi="宋体" w:cs="Times New Roman"/>
          <w:szCs w:val="24"/>
        </w:rPr>
      </w:pPr>
    </w:p>
    <w:p w14:paraId="3D47A01F" w14:textId="77777777" w:rsidR="00A11584" w:rsidRPr="00B508A7" w:rsidRDefault="00A11584" w:rsidP="00A11584">
      <w:pPr>
        <w:spacing w:line="400" w:lineRule="exact"/>
        <w:rPr>
          <w:rFonts w:ascii="宋体" w:eastAsia="宋体" w:hAnsi="宋体" w:cs="Times New Roman"/>
          <w:szCs w:val="24"/>
        </w:rPr>
      </w:pPr>
    </w:p>
    <w:p w14:paraId="7FD6A325" w14:textId="77777777" w:rsidR="00A11584" w:rsidRPr="00B508A7" w:rsidRDefault="00A11584" w:rsidP="00A11584">
      <w:pPr>
        <w:spacing w:line="400" w:lineRule="exact"/>
        <w:rPr>
          <w:rFonts w:ascii="宋体" w:eastAsia="宋体" w:hAnsi="宋体" w:cs="Times New Roman"/>
          <w:szCs w:val="24"/>
        </w:rPr>
      </w:pPr>
    </w:p>
    <w:p w14:paraId="683DC185" w14:textId="77777777" w:rsidR="00A11584" w:rsidRPr="00B508A7" w:rsidRDefault="00A11584" w:rsidP="00A11584">
      <w:pPr>
        <w:spacing w:line="400" w:lineRule="exact"/>
        <w:rPr>
          <w:rFonts w:ascii="宋体" w:eastAsia="宋体" w:hAnsi="宋体" w:cs="Times New Roman"/>
          <w:szCs w:val="24"/>
        </w:rPr>
      </w:pPr>
    </w:p>
    <w:p w14:paraId="2435E78E" w14:textId="77777777" w:rsidR="00A11584" w:rsidRPr="00B508A7" w:rsidRDefault="00A11584" w:rsidP="00A11584">
      <w:pPr>
        <w:spacing w:line="400" w:lineRule="exact"/>
        <w:rPr>
          <w:rFonts w:ascii="宋体" w:eastAsia="宋体" w:hAnsi="宋体" w:cs="Times New Roman"/>
          <w:szCs w:val="24"/>
        </w:rPr>
      </w:pPr>
    </w:p>
    <w:p w14:paraId="4300FD11" w14:textId="77777777" w:rsidR="00A11584" w:rsidRPr="00B508A7" w:rsidRDefault="00A11584" w:rsidP="00A11584">
      <w:pPr>
        <w:spacing w:line="400" w:lineRule="exact"/>
        <w:rPr>
          <w:rFonts w:ascii="宋体" w:eastAsia="宋体" w:hAnsi="宋体" w:cs="Times New Roman"/>
          <w:szCs w:val="24"/>
        </w:rPr>
      </w:pPr>
    </w:p>
    <w:p w14:paraId="17F93DC9" w14:textId="77777777" w:rsidR="00A11584" w:rsidRPr="00B508A7" w:rsidRDefault="00A11584" w:rsidP="00A11584">
      <w:pPr>
        <w:spacing w:line="400" w:lineRule="exact"/>
        <w:rPr>
          <w:rFonts w:ascii="宋体" w:eastAsia="宋体" w:hAnsi="宋体" w:cs="Times New Roman"/>
          <w:szCs w:val="24"/>
        </w:rPr>
      </w:pPr>
    </w:p>
    <w:p w14:paraId="4FC3FBDF" w14:textId="77777777" w:rsidR="00A11584" w:rsidRPr="00B508A7" w:rsidRDefault="00A11584" w:rsidP="00A11584">
      <w:pPr>
        <w:keepNext/>
        <w:keepLines/>
        <w:spacing w:before="260" w:after="260" w:line="400" w:lineRule="exact"/>
        <w:outlineLvl w:val="1"/>
        <w:rPr>
          <w:rFonts w:ascii="宋体" w:eastAsia="黑体" w:hAnsi="宋体" w:cs="Times New Roman"/>
          <w:bCs/>
          <w:sz w:val="24"/>
          <w:szCs w:val="32"/>
        </w:rPr>
      </w:pPr>
      <w:r w:rsidRPr="00B508A7">
        <w:rPr>
          <w:rFonts w:ascii="仿宋_GB2312" w:eastAsia="仿宋_GB2312" w:hAnsi="Arial" w:cs="Times New Roman" w:hint="eastAsia"/>
          <w:bCs/>
          <w:sz w:val="24"/>
          <w:szCs w:val="24"/>
        </w:rPr>
        <w:lastRenderedPageBreak/>
        <w:t>附件</w:t>
      </w:r>
      <w:r w:rsidR="00AC61BE" w:rsidRPr="00B508A7">
        <w:rPr>
          <w:rFonts w:ascii="仿宋_GB2312" w:eastAsia="仿宋_GB2312" w:hAnsi="Arial" w:cs="Times New Roman" w:hint="eastAsia"/>
          <w:bCs/>
          <w:sz w:val="24"/>
          <w:szCs w:val="24"/>
        </w:rPr>
        <w:t>7</w:t>
      </w:r>
      <w:r w:rsidRPr="00B508A7">
        <w:rPr>
          <w:rFonts w:ascii="仿宋_GB2312" w:eastAsia="仿宋_GB2312" w:hAnsi="Arial" w:cs="Times New Roman" w:hint="eastAsia"/>
          <w:bCs/>
          <w:sz w:val="24"/>
          <w:szCs w:val="24"/>
        </w:rPr>
        <w:t xml:space="preserve"> </w:t>
      </w:r>
      <w:r w:rsidRPr="00B508A7">
        <w:rPr>
          <w:rFonts w:ascii="宋体" w:eastAsia="黑体" w:hAnsi="宋体" w:cs="Times New Roman" w:hint="eastAsia"/>
          <w:b/>
          <w:bCs/>
          <w:sz w:val="24"/>
          <w:szCs w:val="32"/>
        </w:rPr>
        <w:t xml:space="preserve">           </w:t>
      </w:r>
    </w:p>
    <w:p w14:paraId="2CA2682A" w14:textId="77777777" w:rsidR="00A11584" w:rsidRPr="00B508A7" w:rsidRDefault="00A11584" w:rsidP="00A11584">
      <w:pPr>
        <w:spacing w:line="300" w:lineRule="auto"/>
        <w:jc w:val="center"/>
        <w:rPr>
          <w:rFonts w:ascii="宋体" w:eastAsia="宋体" w:hAnsi="宋体" w:cs="Times New Roman"/>
          <w:b/>
          <w:bCs/>
          <w:sz w:val="28"/>
          <w:szCs w:val="28"/>
        </w:rPr>
      </w:pPr>
    </w:p>
    <w:p w14:paraId="6D82D80A" w14:textId="2FF79E49" w:rsidR="00A11584" w:rsidRPr="00B508A7" w:rsidRDefault="0024545F" w:rsidP="00A11584">
      <w:pPr>
        <w:keepNext/>
        <w:keepLines/>
        <w:spacing w:before="260" w:after="260" w:line="400" w:lineRule="exact"/>
        <w:jc w:val="center"/>
        <w:outlineLvl w:val="1"/>
        <w:rPr>
          <w:rFonts w:ascii="仿宋_GB2312" w:eastAsia="仿宋_GB2312" w:hAnsi="宋体" w:cs="宋体"/>
          <w:b/>
          <w:bCs/>
          <w:sz w:val="32"/>
          <w:szCs w:val="32"/>
        </w:rPr>
      </w:pPr>
      <w:r w:rsidRPr="008E7C77">
        <w:rPr>
          <w:rFonts w:ascii="仿宋_GB2312" w:eastAsia="仿宋_GB2312" w:hAnsi="宋体" w:cs="宋体" w:hint="eastAsia"/>
          <w:b/>
          <w:bCs/>
          <w:sz w:val="32"/>
          <w:szCs w:val="32"/>
        </w:rPr>
        <w:t>广州国际媒体港东塔楼项目前期商业策划</w:t>
      </w:r>
      <w:r w:rsidR="00AC61BE" w:rsidRPr="008E7C77">
        <w:rPr>
          <w:rFonts w:ascii="仿宋_GB2312" w:eastAsia="仿宋_GB2312" w:hAnsi="宋体" w:cs="宋体" w:hint="eastAsia"/>
          <w:b/>
          <w:bCs/>
          <w:sz w:val="32"/>
          <w:szCs w:val="32"/>
        </w:rPr>
        <w:t>服务建议书</w:t>
      </w:r>
    </w:p>
    <w:p w14:paraId="4FA6EE18" w14:textId="77777777" w:rsidR="00A11584" w:rsidRPr="00B508A7" w:rsidRDefault="00A11584" w:rsidP="00A11584">
      <w:pPr>
        <w:spacing w:line="300" w:lineRule="auto"/>
        <w:rPr>
          <w:rFonts w:ascii="宋体" w:eastAsia="宋体" w:hAnsi="宋体" w:cs="Times New Roman"/>
          <w:szCs w:val="21"/>
        </w:rPr>
      </w:pPr>
    </w:p>
    <w:p w14:paraId="5208EF4D" w14:textId="77777777" w:rsidR="00A11584" w:rsidRPr="00B508A7" w:rsidRDefault="00A11584" w:rsidP="00A11584">
      <w:pPr>
        <w:spacing w:line="300" w:lineRule="auto"/>
        <w:rPr>
          <w:rFonts w:ascii="仿宋" w:eastAsia="仿宋" w:hAnsi="仿宋" w:cs="Times New Roman"/>
          <w:szCs w:val="21"/>
        </w:rPr>
      </w:pPr>
      <w:r w:rsidRPr="00B508A7">
        <w:rPr>
          <w:rFonts w:ascii="仿宋" w:eastAsia="仿宋" w:hAnsi="仿宋" w:cs="Times New Roman" w:hint="eastAsia"/>
          <w:szCs w:val="21"/>
        </w:rPr>
        <w:t>格式自定，编制对应目录。</w:t>
      </w:r>
    </w:p>
    <w:p w14:paraId="3BD13BFB" w14:textId="77777777" w:rsidR="00A11584" w:rsidRPr="00B508A7" w:rsidRDefault="00A11584" w:rsidP="00A11584">
      <w:pPr>
        <w:spacing w:line="300" w:lineRule="auto"/>
        <w:rPr>
          <w:rFonts w:ascii="仿宋" w:eastAsia="仿宋" w:hAnsi="仿宋" w:cs="Times New Roman"/>
          <w:szCs w:val="21"/>
        </w:rPr>
      </w:pPr>
      <w:r w:rsidRPr="00B508A7">
        <w:rPr>
          <w:rFonts w:ascii="仿宋" w:eastAsia="仿宋" w:hAnsi="仿宋" w:cs="Times New Roman" w:hint="eastAsia"/>
          <w:szCs w:val="21"/>
        </w:rPr>
        <w:t>内容包括但不限于：</w:t>
      </w:r>
    </w:p>
    <w:p w14:paraId="64F6F24F" w14:textId="77777777" w:rsidR="00A11584" w:rsidRPr="00B508A7" w:rsidRDefault="00A11584" w:rsidP="00A11584">
      <w:pPr>
        <w:spacing w:line="300" w:lineRule="auto"/>
        <w:rPr>
          <w:rFonts w:ascii="仿宋" w:eastAsia="仿宋" w:hAnsi="仿宋" w:cs="Arial Unicode MS"/>
          <w:szCs w:val="18"/>
        </w:rPr>
      </w:pPr>
      <w:r w:rsidRPr="00B508A7">
        <w:rPr>
          <w:rFonts w:ascii="仿宋" w:eastAsia="仿宋" w:hAnsi="仿宋" w:cs="Arial Unicode MS" w:hint="eastAsia"/>
          <w:szCs w:val="18"/>
        </w:rPr>
        <w:t>（一）项目</w:t>
      </w:r>
      <w:r w:rsidR="005E199C" w:rsidRPr="00B508A7">
        <w:rPr>
          <w:rFonts w:ascii="仿宋" w:eastAsia="仿宋" w:hAnsi="仿宋" w:cs="Arial Unicode MS" w:hint="eastAsia"/>
          <w:szCs w:val="18"/>
        </w:rPr>
        <w:t>发展条件分析</w:t>
      </w:r>
    </w:p>
    <w:p w14:paraId="70BAB0A4" w14:textId="77777777" w:rsidR="00A11584" w:rsidRPr="00B508A7" w:rsidRDefault="005E199C" w:rsidP="00A11584">
      <w:pPr>
        <w:spacing w:line="300" w:lineRule="auto"/>
        <w:rPr>
          <w:rFonts w:ascii="仿宋" w:eastAsia="仿宋" w:hAnsi="仿宋" w:cs="Arial Unicode MS"/>
          <w:szCs w:val="18"/>
        </w:rPr>
      </w:pPr>
      <w:r w:rsidRPr="00B508A7">
        <w:rPr>
          <w:rFonts w:ascii="仿宋" w:eastAsia="仿宋" w:hAnsi="仿宋" w:cs="Times New Roman" w:hint="eastAsia"/>
          <w:szCs w:val="21"/>
        </w:rPr>
        <w:t>（二）项目定位及业态建议</w:t>
      </w:r>
    </w:p>
    <w:p w14:paraId="45176BA7" w14:textId="77777777" w:rsidR="00A11584" w:rsidRPr="00B508A7" w:rsidRDefault="005E199C" w:rsidP="00A11584">
      <w:pPr>
        <w:spacing w:line="300" w:lineRule="auto"/>
        <w:rPr>
          <w:rFonts w:ascii="仿宋" w:eastAsia="仿宋" w:hAnsi="仿宋" w:cs="Arial Unicode MS"/>
          <w:szCs w:val="18"/>
        </w:rPr>
      </w:pPr>
      <w:r w:rsidRPr="00B508A7">
        <w:rPr>
          <w:rFonts w:ascii="仿宋" w:eastAsia="仿宋" w:hAnsi="仿宋" w:cs="Times New Roman" w:hint="eastAsia"/>
          <w:szCs w:val="21"/>
        </w:rPr>
        <w:t>（三）项目设计优化建议</w:t>
      </w:r>
    </w:p>
    <w:p w14:paraId="2E89CB0C" w14:textId="77777777" w:rsidR="00A11584" w:rsidRPr="00B508A7" w:rsidRDefault="005E199C" w:rsidP="00A11584">
      <w:pPr>
        <w:spacing w:line="300" w:lineRule="auto"/>
        <w:rPr>
          <w:rFonts w:ascii="仿宋" w:eastAsia="仿宋" w:hAnsi="仿宋" w:cs="Times New Roman"/>
          <w:szCs w:val="21"/>
        </w:rPr>
      </w:pPr>
      <w:r w:rsidRPr="00B508A7">
        <w:rPr>
          <w:rFonts w:ascii="仿宋" w:eastAsia="仿宋" w:hAnsi="仿宋" w:cs="Times New Roman" w:hint="eastAsia"/>
          <w:szCs w:val="21"/>
        </w:rPr>
        <w:t>（四）项目租金收益测算</w:t>
      </w:r>
    </w:p>
    <w:p w14:paraId="773F5BFB" w14:textId="77777777" w:rsidR="005E199C" w:rsidRPr="00B508A7" w:rsidRDefault="005E199C" w:rsidP="00A11584">
      <w:pPr>
        <w:spacing w:line="300" w:lineRule="auto"/>
        <w:rPr>
          <w:rFonts w:ascii="仿宋" w:eastAsia="仿宋" w:hAnsi="仿宋" w:cs="Times New Roman"/>
          <w:szCs w:val="21"/>
        </w:rPr>
      </w:pPr>
      <w:r w:rsidRPr="00B508A7">
        <w:rPr>
          <w:rFonts w:ascii="仿宋" w:eastAsia="仿宋" w:hAnsi="仿宋" w:cs="Times New Roman" w:hint="eastAsia"/>
          <w:szCs w:val="21"/>
        </w:rPr>
        <w:t>（五）项目服务团队</w:t>
      </w:r>
    </w:p>
    <w:p w14:paraId="54B8971B" w14:textId="77777777" w:rsidR="00A11584" w:rsidRPr="00B508A7" w:rsidRDefault="00A11584" w:rsidP="00A11584">
      <w:pPr>
        <w:spacing w:line="300" w:lineRule="auto"/>
        <w:rPr>
          <w:rFonts w:ascii="仿宋" w:eastAsia="仿宋" w:hAnsi="仿宋" w:cs="Times New Roman"/>
          <w:szCs w:val="21"/>
        </w:rPr>
      </w:pPr>
    </w:p>
    <w:p w14:paraId="4889C871" w14:textId="77777777" w:rsidR="00A11584" w:rsidRPr="00B508A7" w:rsidRDefault="00A11584" w:rsidP="00A11584">
      <w:pPr>
        <w:spacing w:line="300" w:lineRule="auto"/>
        <w:rPr>
          <w:rFonts w:ascii="仿宋" w:eastAsia="仿宋" w:hAnsi="仿宋" w:cs="Times New Roman"/>
          <w:szCs w:val="21"/>
        </w:rPr>
      </w:pPr>
    </w:p>
    <w:p w14:paraId="68DB6486" w14:textId="77777777" w:rsidR="00A11584" w:rsidRPr="00B508A7" w:rsidRDefault="00A11584" w:rsidP="00A11584">
      <w:pPr>
        <w:spacing w:line="300" w:lineRule="auto"/>
        <w:rPr>
          <w:rFonts w:ascii="仿宋" w:eastAsia="仿宋" w:hAnsi="仿宋" w:cs="Times New Roman"/>
          <w:szCs w:val="21"/>
        </w:rPr>
      </w:pPr>
    </w:p>
    <w:p w14:paraId="43AC61D7" w14:textId="77777777" w:rsidR="00A11584" w:rsidRPr="00B508A7" w:rsidRDefault="00A11584" w:rsidP="00A11584">
      <w:pPr>
        <w:spacing w:line="300" w:lineRule="auto"/>
        <w:rPr>
          <w:rFonts w:ascii="仿宋" w:eastAsia="仿宋" w:hAnsi="仿宋" w:cs="Times New Roman"/>
          <w:szCs w:val="21"/>
        </w:rPr>
      </w:pPr>
      <w:r w:rsidRPr="00B508A7">
        <w:rPr>
          <w:rFonts w:ascii="仿宋" w:eastAsia="仿宋" w:hAnsi="仿宋" w:cs="Times New Roman" w:hint="eastAsia"/>
          <w:szCs w:val="21"/>
        </w:rPr>
        <w:t>竞投人名称</w:t>
      </w:r>
      <w:r w:rsidRPr="00B508A7">
        <w:rPr>
          <w:rFonts w:ascii="仿宋" w:eastAsia="仿宋" w:hAnsi="仿宋" w:cs="Times New Roman"/>
          <w:szCs w:val="21"/>
        </w:rPr>
        <w:t>:</w:t>
      </w:r>
      <w:r w:rsidRPr="00B508A7">
        <w:rPr>
          <w:rFonts w:ascii="仿宋" w:eastAsia="仿宋" w:hAnsi="仿宋" w:cs="Times New Roman" w:hint="eastAsia"/>
          <w:szCs w:val="21"/>
        </w:rPr>
        <w:t xml:space="preserve"> </w:t>
      </w:r>
      <w:r w:rsidRPr="00B508A7">
        <w:rPr>
          <w:rFonts w:ascii="仿宋" w:eastAsia="仿宋" w:hAnsi="仿宋" w:cs="Times New Roman" w:hint="eastAsia"/>
          <w:szCs w:val="21"/>
          <w:u w:val="single"/>
        </w:rPr>
        <w:t xml:space="preserve">                     </w:t>
      </w:r>
      <w:r w:rsidRPr="00B508A7">
        <w:rPr>
          <w:rFonts w:ascii="仿宋" w:eastAsia="仿宋" w:hAnsi="仿宋" w:cs="Times New Roman" w:hint="eastAsia"/>
          <w:szCs w:val="21"/>
        </w:rPr>
        <w:t>（公章）</w:t>
      </w:r>
    </w:p>
    <w:p w14:paraId="473243EE" w14:textId="77777777" w:rsidR="00A11584" w:rsidRPr="00B508A7" w:rsidRDefault="00A11584" w:rsidP="00A11584">
      <w:pPr>
        <w:spacing w:line="300" w:lineRule="auto"/>
        <w:rPr>
          <w:rFonts w:ascii="仿宋" w:eastAsia="仿宋" w:hAnsi="仿宋" w:cs="Times New Roman"/>
          <w:szCs w:val="21"/>
        </w:rPr>
      </w:pPr>
    </w:p>
    <w:p w14:paraId="6E64DE98" w14:textId="77777777" w:rsidR="00A11584" w:rsidRPr="00B508A7" w:rsidRDefault="00A11584" w:rsidP="00A11584">
      <w:pPr>
        <w:spacing w:line="300" w:lineRule="auto"/>
        <w:rPr>
          <w:rFonts w:ascii="仿宋" w:eastAsia="仿宋" w:hAnsi="仿宋" w:cs="Times New Roman"/>
          <w:szCs w:val="21"/>
          <w:u w:val="single"/>
        </w:rPr>
      </w:pPr>
      <w:r w:rsidRPr="00B508A7">
        <w:rPr>
          <w:rFonts w:ascii="仿宋" w:eastAsia="仿宋" w:hAnsi="仿宋" w:cs="Times New Roman" w:hint="eastAsia"/>
          <w:szCs w:val="21"/>
        </w:rPr>
        <w:t>竞投</w:t>
      </w:r>
      <w:r w:rsidRPr="00B508A7">
        <w:rPr>
          <w:rFonts w:ascii="仿宋" w:eastAsia="仿宋" w:hAnsi="仿宋" w:cs="Times New Roman" w:hint="eastAsia"/>
          <w:szCs w:val="24"/>
        </w:rPr>
        <w:t>人授权代表签字</w:t>
      </w:r>
      <w:r w:rsidRPr="00B508A7">
        <w:rPr>
          <w:rFonts w:ascii="仿宋" w:eastAsia="仿宋" w:hAnsi="仿宋" w:cs="Times New Roman" w:hint="eastAsia"/>
          <w:szCs w:val="21"/>
        </w:rPr>
        <w:t>（签名）：</w:t>
      </w:r>
      <w:r w:rsidRPr="00B508A7">
        <w:rPr>
          <w:rFonts w:ascii="仿宋" w:eastAsia="仿宋" w:hAnsi="仿宋" w:cs="Times New Roman" w:hint="eastAsia"/>
          <w:szCs w:val="21"/>
          <w:u w:val="single"/>
        </w:rPr>
        <w:t xml:space="preserve">               </w:t>
      </w:r>
    </w:p>
    <w:p w14:paraId="2EBC64F5" w14:textId="77777777" w:rsidR="00A11584" w:rsidRPr="00B508A7" w:rsidRDefault="00A11584" w:rsidP="00A11584">
      <w:pPr>
        <w:spacing w:line="300" w:lineRule="auto"/>
        <w:rPr>
          <w:rFonts w:ascii="仿宋" w:eastAsia="仿宋" w:hAnsi="仿宋" w:cs="Times New Roman"/>
          <w:szCs w:val="21"/>
          <w:u w:val="single"/>
        </w:rPr>
      </w:pPr>
    </w:p>
    <w:p w14:paraId="0C79C8AC" w14:textId="77777777" w:rsidR="00A11584" w:rsidRPr="00B508A7" w:rsidRDefault="00A11584" w:rsidP="00A11584">
      <w:pPr>
        <w:spacing w:line="300" w:lineRule="auto"/>
        <w:rPr>
          <w:rFonts w:ascii="仿宋" w:eastAsia="仿宋" w:hAnsi="仿宋" w:cs="Times New Roman"/>
          <w:b/>
          <w:sz w:val="10"/>
          <w:szCs w:val="24"/>
        </w:rPr>
      </w:pPr>
      <w:r w:rsidRPr="00B508A7">
        <w:rPr>
          <w:rFonts w:ascii="仿宋" w:eastAsia="仿宋" w:hAnsi="仿宋" w:cs="Times New Roman" w:hint="eastAsia"/>
          <w:szCs w:val="21"/>
        </w:rPr>
        <w:t>日期：  年   月   日</w:t>
      </w:r>
    </w:p>
    <w:p w14:paraId="371434C5" w14:textId="77777777" w:rsidR="00A11584" w:rsidRPr="00B508A7" w:rsidRDefault="00A11584" w:rsidP="00A11584">
      <w:pPr>
        <w:spacing w:line="400" w:lineRule="exact"/>
        <w:rPr>
          <w:rFonts w:ascii="宋体" w:eastAsia="宋体" w:hAnsi="宋体" w:cs="Times New Roman"/>
          <w:szCs w:val="21"/>
          <w:u w:val="single"/>
        </w:rPr>
      </w:pPr>
    </w:p>
    <w:p w14:paraId="1D392B95" w14:textId="77777777" w:rsidR="00A11584" w:rsidRPr="00B508A7" w:rsidRDefault="00A11584" w:rsidP="00A11584">
      <w:pPr>
        <w:adjustRightInd w:val="0"/>
        <w:snapToGrid w:val="0"/>
        <w:rPr>
          <w:rFonts w:ascii="仿宋" w:eastAsia="仿宋" w:hAnsi="仿宋" w:cs="仿宋"/>
          <w:sz w:val="32"/>
          <w:szCs w:val="32"/>
        </w:rPr>
      </w:pPr>
    </w:p>
    <w:p w14:paraId="3549A794" w14:textId="77777777" w:rsidR="00A11584" w:rsidRPr="00B508A7" w:rsidRDefault="00A11584" w:rsidP="00A11584">
      <w:pPr>
        <w:adjustRightInd w:val="0"/>
        <w:snapToGrid w:val="0"/>
        <w:rPr>
          <w:rFonts w:ascii="仿宋" w:eastAsia="仿宋" w:hAnsi="仿宋" w:cs="仿宋"/>
          <w:sz w:val="32"/>
          <w:szCs w:val="32"/>
        </w:rPr>
      </w:pPr>
    </w:p>
    <w:p w14:paraId="65AEB84C" w14:textId="77777777" w:rsidR="00A11584" w:rsidRPr="00B508A7" w:rsidRDefault="00A11584" w:rsidP="00A11584">
      <w:pPr>
        <w:adjustRightInd w:val="0"/>
        <w:snapToGrid w:val="0"/>
        <w:rPr>
          <w:rFonts w:ascii="仿宋" w:eastAsia="仿宋" w:hAnsi="仿宋" w:cs="仿宋"/>
          <w:sz w:val="32"/>
          <w:szCs w:val="32"/>
        </w:rPr>
      </w:pPr>
    </w:p>
    <w:p w14:paraId="7AE12C26" w14:textId="77777777" w:rsidR="00A11584" w:rsidRPr="00B508A7" w:rsidRDefault="00A11584" w:rsidP="00A11584">
      <w:pPr>
        <w:adjustRightInd w:val="0"/>
        <w:snapToGrid w:val="0"/>
        <w:rPr>
          <w:rFonts w:ascii="仿宋" w:eastAsia="仿宋" w:hAnsi="仿宋" w:cs="仿宋"/>
          <w:sz w:val="32"/>
          <w:szCs w:val="32"/>
        </w:rPr>
      </w:pPr>
    </w:p>
    <w:p w14:paraId="2B67A744" w14:textId="77777777" w:rsidR="00A11584" w:rsidRPr="00B508A7" w:rsidRDefault="00A11584" w:rsidP="00A11584">
      <w:pPr>
        <w:adjustRightInd w:val="0"/>
        <w:snapToGrid w:val="0"/>
        <w:rPr>
          <w:rFonts w:ascii="仿宋" w:eastAsia="仿宋" w:hAnsi="仿宋" w:cs="仿宋"/>
          <w:sz w:val="32"/>
          <w:szCs w:val="32"/>
        </w:rPr>
      </w:pPr>
    </w:p>
    <w:p w14:paraId="4288A01D" w14:textId="77777777" w:rsidR="00A11584" w:rsidRPr="00B508A7" w:rsidRDefault="00A11584" w:rsidP="00A11584">
      <w:pPr>
        <w:adjustRightInd w:val="0"/>
        <w:snapToGrid w:val="0"/>
        <w:rPr>
          <w:rFonts w:ascii="仿宋" w:eastAsia="仿宋" w:hAnsi="仿宋" w:cs="仿宋"/>
          <w:sz w:val="32"/>
          <w:szCs w:val="32"/>
        </w:rPr>
      </w:pPr>
    </w:p>
    <w:p w14:paraId="0E734C29" w14:textId="77777777" w:rsidR="00A11584" w:rsidRPr="00B508A7" w:rsidRDefault="00A11584" w:rsidP="00A11584">
      <w:pPr>
        <w:adjustRightInd w:val="0"/>
        <w:snapToGrid w:val="0"/>
        <w:rPr>
          <w:rFonts w:ascii="仿宋" w:eastAsia="仿宋" w:hAnsi="仿宋" w:cs="仿宋"/>
          <w:sz w:val="32"/>
          <w:szCs w:val="32"/>
        </w:rPr>
      </w:pPr>
    </w:p>
    <w:p w14:paraId="783D6947" w14:textId="77777777" w:rsidR="00A11584" w:rsidRPr="00B508A7" w:rsidRDefault="00A11584" w:rsidP="00A11584">
      <w:pPr>
        <w:adjustRightInd w:val="0"/>
        <w:snapToGrid w:val="0"/>
        <w:spacing w:line="600" w:lineRule="exact"/>
        <w:jc w:val="center"/>
        <w:rPr>
          <w:rFonts w:ascii="宋体" w:eastAsia="宋体" w:hAnsi="宋体" w:cs="仿宋"/>
          <w:b/>
          <w:sz w:val="36"/>
          <w:szCs w:val="36"/>
        </w:rPr>
      </w:pPr>
    </w:p>
    <w:p w14:paraId="66FCC552" w14:textId="77777777" w:rsidR="00A11584" w:rsidRPr="00B508A7" w:rsidRDefault="00A11584" w:rsidP="00A11584">
      <w:pPr>
        <w:rPr>
          <w:rFonts w:ascii="Calibri" w:eastAsia="宋体" w:hAnsi="Calibri" w:cs="Times New Roman"/>
        </w:rPr>
      </w:pPr>
    </w:p>
    <w:p w14:paraId="0A2AD6CD" w14:textId="77777777" w:rsidR="005420EE" w:rsidRPr="00B508A7" w:rsidRDefault="005420EE"/>
    <w:sectPr w:rsidR="005420EE" w:rsidRPr="00B508A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D92FE" w14:textId="77777777" w:rsidR="0046250A" w:rsidRDefault="0046250A">
      <w:r>
        <w:separator/>
      </w:r>
    </w:p>
  </w:endnote>
  <w:endnote w:type="continuationSeparator" w:id="0">
    <w:p w14:paraId="2B1BFDCD" w14:textId="77777777" w:rsidR="0046250A" w:rsidRDefault="0046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83E2B" w14:textId="77777777" w:rsidR="00E12239" w:rsidRDefault="00E12239">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7BC5EB62" w14:textId="77777777" w:rsidR="00E12239" w:rsidRDefault="00E122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386033170"/>
    </w:sdtPr>
    <w:sdtEndPr/>
    <w:sdtContent>
      <w:p w14:paraId="30021EA3" w14:textId="77777777" w:rsidR="00E12239" w:rsidRDefault="00E12239">
        <w:pPr>
          <w:pStyle w:val="a5"/>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FF70E5" w:rsidRPr="00FF70E5">
          <w:rPr>
            <w:rFonts w:ascii="Arial" w:hAnsi="Arial" w:cs="Arial"/>
            <w:noProof/>
            <w:sz w:val="20"/>
            <w:szCs w:val="20"/>
            <w:lang w:val="zh-CN"/>
          </w:rPr>
          <w:t>20</w:t>
        </w:r>
        <w:r>
          <w:rPr>
            <w:rFonts w:ascii="Arial" w:hAnsi="Arial" w:cs="Arial"/>
            <w:sz w:val="20"/>
            <w:szCs w:val="20"/>
          </w:rPr>
          <w:fldChar w:fldCharType="end"/>
        </w:r>
      </w:p>
    </w:sdtContent>
  </w:sdt>
  <w:p w14:paraId="5C5E32E6" w14:textId="77777777" w:rsidR="00E12239" w:rsidRDefault="00E12239">
    <w:pPr>
      <w:pStyle w:val="a5"/>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971BD" w14:textId="77777777" w:rsidR="00E12239" w:rsidRDefault="00E12239">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C54C8" w14:textId="77777777" w:rsidR="00E12239" w:rsidRDefault="00E12239">
    <w:pPr>
      <w:pStyle w:val="a5"/>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F70E5" w:rsidRPr="00FF70E5">
      <w:rPr>
        <w:rFonts w:ascii="宋体" w:hAnsi="宋体"/>
        <w:noProof/>
        <w:sz w:val="28"/>
        <w:szCs w:val="28"/>
        <w:lang w:val="zh-CN"/>
      </w:rPr>
      <w:t>22</w:t>
    </w:r>
    <w:r>
      <w:rPr>
        <w:rFonts w:ascii="宋体" w:hAnsi="宋体"/>
        <w:sz w:val="28"/>
        <w:szCs w:val="28"/>
      </w:rPr>
      <w:fldChar w:fldCharType="end"/>
    </w:r>
    <w:r>
      <w:rPr>
        <w:rFonts w:ascii="宋体" w:hAnsi="宋体" w:hint="eastAsia"/>
        <w:sz w:val="28"/>
        <w:szCs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9D919" w14:textId="77777777" w:rsidR="00E12239" w:rsidRDefault="00E12239">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61DD6" w14:textId="77777777" w:rsidR="0046250A" w:rsidRDefault="0046250A">
      <w:r>
        <w:separator/>
      </w:r>
    </w:p>
  </w:footnote>
  <w:footnote w:type="continuationSeparator" w:id="0">
    <w:p w14:paraId="0B4ED8CE" w14:textId="77777777" w:rsidR="0046250A" w:rsidRDefault="0046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1AA5F" w14:textId="77777777" w:rsidR="00E12239" w:rsidRDefault="00E12239">
    <w:pPr>
      <w:pStyle w:val="a3"/>
      <w:jc w:val="right"/>
      <w:rPr>
        <w:rFonts w:ascii="Calibri" w:hAnsi="Calibri"/>
        <w:color w:val="6F6F6F"/>
      </w:rPr>
    </w:pPr>
  </w:p>
  <w:p w14:paraId="5DD1C8D7" w14:textId="77777777" w:rsidR="00E12239" w:rsidRDefault="00E12239">
    <w:pPr>
      <w:pStyle w:val="a3"/>
      <w:jc w:val="right"/>
      <w:rPr>
        <w:rFonts w:ascii="Calibri" w:hAnsi="Calibri"/>
        <w:color w:val="6F6F6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F8656" w14:textId="77777777" w:rsidR="00E12239" w:rsidRDefault="00E12239">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57E8" w14:textId="77777777" w:rsidR="00E12239" w:rsidRDefault="00E12239">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04BB5" w14:textId="77777777" w:rsidR="00E12239" w:rsidRDefault="00E1223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9EC"/>
    <w:multiLevelType w:val="multilevel"/>
    <w:tmpl w:val="025109EC"/>
    <w:lvl w:ilvl="0">
      <w:start w:val="1"/>
      <w:numFmt w:val="chineseCountingThousand"/>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1" w15:restartNumberingAfterBreak="0">
    <w:nsid w:val="0D384E70"/>
    <w:multiLevelType w:val="multilevel"/>
    <w:tmpl w:val="377C137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DE66521"/>
    <w:multiLevelType w:val="multilevel"/>
    <w:tmpl w:val="0DE66521"/>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6416A47"/>
    <w:multiLevelType w:val="hybridMultilevel"/>
    <w:tmpl w:val="89FE6A58"/>
    <w:lvl w:ilvl="0" w:tplc="F752C372">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EAF5D8A"/>
    <w:multiLevelType w:val="multilevel"/>
    <w:tmpl w:val="1EAF5D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B62FBA"/>
    <w:multiLevelType w:val="multilevel"/>
    <w:tmpl w:val="0E3C83FA"/>
    <w:lvl w:ilvl="0">
      <w:start w:val="1"/>
      <w:numFmt w:val="decimal"/>
      <w:suff w:val="nothing"/>
      <w:lvlText w:val="%1、"/>
      <w:lvlJc w:val="left"/>
      <w:pPr>
        <w:ind w:left="420" w:hanging="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5285C879"/>
    <w:multiLevelType w:val="singleLevel"/>
    <w:tmpl w:val="5285C879"/>
    <w:lvl w:ilvl="0">
      <w:start w:val="1"/>
      <w:numFmt w:val="decimal"/>
      <w:lvlText w:val="%1."/>
      <w:lvlJc w:val="left"/>
      <w:pPr>
        <w:tabs>
          <w:tab w:val="num" w:pos="425"/>
        </w:tabs>
        <w:ind w:left="425" w:hanging="425"/>
      </w:pPr>
      <w:rPr>
        <w:rFonts w:hint="default"/>
      </w:rPr>
    </w:lvl>
  </w:abstractNum>
  <w:abstractNum w:abstractNumId="7" w15:restartNumberingAfterBreak="0">
    <w:nsid w:val="58307A8C"/>
    <w:multiLevelType w:val="multilevel"/>
    <w:tmpl w:val="613464E6"/>
    <w:lvl w:ilvl="0">
      <w:start w:val="1"/>
      <w:numFmt w:val="decimal"/>
      <w:suff w:val="nothing"/>
      <w:lvlText w:val="%1、"/>
      <w:lvlJc w:val="left"/>
      <w:pPr>
        <w:ind w:left="420" w:hanging="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5D65425F"/>
    <w:multiLevelType w:val="multilevel"/>
    <w:tmpl w:val="5D65425F"/>
    <w:lvl w:ilvl="0">
      <w:start w:val="1"/>
      <w:numFmt w:val="decimal"/>
      <w:lvlText w:val="1.%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620115C1"/>
    <w:multiLevelType w:val="singleLevel"/>
    <w:tmpl w:val="620115C1"/>
    <w:lvl w:ilvl="0">
      <w:start w:val="1"/>
      <w:numFmt w:val="chineseCounting"/>
      <w:suff w:val="nothing"/>
      <w:lvlText w:val="%1、"/>
      <w:lvlJc w:val="left"/>
      <w:rPr>
        <w:rFonts w:hint="eastAsia"/>
      </w:rPr>
    </w:lvl>
  </w:abstractNum>
  <w:abstractNum w:abstractNumId="10" w15:restartNumberingAfterBreak="0">
    <w:nsid w:val="69541A86"/>
    <w:multiLevelType w:val="multilevel"/>
    <w:tmpl w:val="69541A86"/>
    <w:lvl w:ilvl="0">
      <w:start w:val="1"/>
      <w:numFmt w:val="japaneseCounting"/>
      <w:lvlText w:val="（%1）"/>
      <w:lvlJc w:val="left"/>
      <w:pPr>
        <w:ind w:left="1260" w:hanging="720"/>
      </w:pPr>
      <w:rPr>
        <w:rFonts w:cs="Times New Roman"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1" w15:restartNumberingAfterBreak="0">
    <w:nsid w:val="6BEC0C82"/>
    <w:multiLevelType w:val="multilevel"/>
    <w:tmpl w:val="6BEC0C82"/>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8884E4F"/>
    <w:multiLevelType w:val="multilevel"/>
    <w:tmpl w:val="78884E4F"/>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7D7532E8"/>
    <w:multiLevelType w:val="multilevel"/>
    <w:tmpl w:val="24AC42F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2"/>
  </w:num>
  <w:num w:numId="5">
    <w:abstractNumId w:val="2"/>
  </w:num>
  <w:num w:numId="6">
    <w:abstractNumId w:val="11"/>
  </w:num>
  <w:num w:numId="7">
    <w:abstractNumId w:val="4"/>
  </w:num>
  <w:num w:numId="8">
    <w:abstractNumId w:val="6"/>
  </w:num>
  <w:num w:numId="9">
    <w:abstractNumId w:val="10"/>
  </w:num>
  <w:num w:numId="10">
    <w:abstractNumId w:val="1"/>
  </w:num>
  <w:num w:numId="11">
    <w:abstractNumId w:val="13"/>
  </w:num>
  <w:num w:numId="12">
    <w:abstractNumId w:val="7"/>
  </w:num>
  <w:num w:numId="13">
    <w:abstractNumId w:val="5"/>
  </w:num>
  <w:num w:numId="14">
    <w:abstractNumId w:val="5"/>
    <w:lvlOverride w:ilvl="0">
      <w:lvl w:ilvl="0">
        <w:start w:val="1"/>
        <w:numFmt w:val="decimal"/>
        <w:suff w:val="nothing"/>
        <w:lvlText w:val="%1、"/>
        <w:lvlJc w:val="left"/>
        <w:pPr>
          <w:ind w:left="0" w:firstLine="400"/>
        </w:pPr>
        <w:rPr>
          <w:rFonts w:hint="eastAsia"/>
        </w:rPr>
      </w:lvl>
    </w:lvlOverride>
    <w:lvlOverride w:ilvl="1">
      <w:lvl w:ilvl="1">
        <w:start w:val="1"/>
        <w:numFmt w:val="lowerLetter"/>
        <w:lvlText w:val="%2)"/>
        <w:lvlJc w:val="left"/>
        <w:pPr>
          <w:ind w:left="840" w:hanging="420"/>
        </w:pPr>
        <w:rPr>
          <w:rFonts w:hint="eastAsia"/>
        </w:rPr>
      </w:lvl>
    </w:lvlOverride>
    <w:lvlOverride w:ilvl="2">
      <w:lvl w:ilvl="2">
        <w:start w:val="1"/>
        <w:numFmt w:val="lowerRoman"/>
        <w:lvlText w:val="%3."/>
        <w:lvlJc w:val="righ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266"/>
    <w:rsid w:val="00014CAF"/>
    <w:rsid w:val="00027D62"/>
    <w:rsid w:val="000474CE"/>
    <w:rsid w:val="00071127"/>
    <w:rsid w:val="00072B8B"/>
    <w:rsid w:val="000C2BA8"/>
    <w:rsid w:val="000E59B3"/>
    <w:rsid w:val="00105989"/>
    <w:rsid w:val="001063F6"/>
    <w:rsid w:val="00161974"/>
    <w:rsid w:val="001B2730"/>
    <w:rsid w:val="00212CA8"/>
    <w:rsid w:val="0022468D"/>
    <w:rsid w:val="00226F09"/>
    <w:rsid w:val="00232DA4"/>
    <w:rsid w:val="0024545F"/>
    <w:rsid w:val="00264F51"/>
    <w:rsid w:val="00274E8C"/>
    <w:rsid w:val="002F6C1C"/>
    <w:rsid w:val="00353A6F"/>
    <w:rsid w:val="003C2B58"/>
    <w:rsid w:val="0040677F"/>
    <w:rsid w:val="00420734"/>
    <w:rsid w:val="0046250A"/>
    <w:rsid w:val="0046262C"/>
    <w:rsid w:val="004B0266"/>
    <w:rsid w:val="004C7325"/>
    <w:rsid w:val="005420EE"/>
    <w:rsid w:val="005B68BD"/>
    <w:rsid w:val="005C3FC1"/>
    <w:rsid w:val="005D6B2C"/>
    <w:rsid w:val="005E199C"/>
    <w:rsid w:val="00600FB1"/>
    <w:rsid w:val="00666069"/>
    <w:rsid w:val="0069217A"/>
    <w:rsid w:val="006D3C33"/>
    <w:rsid w:val="00795FE4"/>
    <w:rsid w:val="007D16FF"/>
    <w:rsid w:val="00826882"/>
    <w:rsid w:val="00875020"/>
    <w:rsid w:val="00887454"/>
    <w:rsid w:val="008E7C77"/>
    <w:rsid w:val="00906BEA"/>
    <w:rsid w:val="0091645A"/>
    <w:rsid w:val="009F2FE2"/>
    <w:rsid w:val="00A11584"/>
    <w:rsid w:val="00A50BE9"/>
    <w:rsid w:val="00A82AEC"/>
    <w:rsid w:val="00A9270A"/>
    <w:rsid w:val="00AC61BE"/>
    <w:rsid w:val="00AD3E34"/>
    <w:rsid w:val="00B07151"/>
    <w:rsid w:val="00B106F4"/>
    <w:rsid w:val="00B248D7"/>
    <w:rsid w:val="00B30B93"/>
    <w:rsid w:val="00B32059"/>
    <w:rsid w:val="00B508A7"/>
    <w:rsid w:val="00B639AE"/>
    <w:rsid w:val="00B72C82"/>
    <w:rsid w:val="00BF66B8"/>
    <w:rsid w:val="00C069A9"/>
    <w:rsid w:val="00C26D52"/>
    <w:rsid w:val="00C875FF"/>
    <w:rsid w:val="00CB369D"/>
    <w:rsid w:val="00CB54EE"/>
    <w:rsid w:val="00CC386F"/>
    <w:rsid w:val="00CD13F0"/>
    <w:rsid w:val="00D15B8A"/>
    <w:rsid w:val="00D36770"/>
    <w:rsid w:val="00D970FA"/>
    <w:rsid w:val="00E12239"/>
    <w:rsid w:val="00EB7F43"/>
    <w:rsid w:val="00EC5DE1"/>
    <w:rsid w:val="00ED079F"/>
    <w:rsid w:val="00F0213D"/>
    <w:rsid w:val="00F27015"/>
    <w:rsid w:val="00F341E9"/>
    <w:rsid w:val="00F4543B"/>
    <w:rsid w:val="00FA27FB"/>
    <w:rsid w:val="00FB10B8"/>
    <w:rsid w:val="00FE545B"/>
    <w:rsid w:val="00FF5CFB"/>
    <w:rsid w:val="00FF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5EEEE"/>
  <w15:docId w15:val="{DB6376FF-1929-4087-B689-60CB9147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11584"/>
  </w:style>
  <w:style w:type="paragraph" w:styleId="a3">
    <w:name w:val="header"/>
    <w:basedOn w:val="a"/>
    <w:link w:val="a4"/>
    <w:qFormat/>
    <w:rsid w:val="00A1158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a4">
    <w:name w:val="页眉 字符"/>
    <w:basedOn w:val="a0"/>
    <w:link w:val="a3"/>
    <w:rsid w:val="00A11584"/>
    <w:rPr>
      <w:rFonts w:ascii="Times New Roman" w:eastAsia="宋体" w:hAnsi="Times New Roman" w:cs="Times New Roman"/>
      <w:sz w:val="18"/>
      <w:szCs w:val="20"/>
    </w:rPr>
  </w:style>
  <w:style w:type="paragraph" w:styleId="a5">
    <w:name w:val="footer"/>
    <w:basedOn w:val="a"/>
    <w:link w:val="a6"/>
    <w:uiPriority w:val="99"/>
    <w:qFormat/>
    <w:rsid w:val="00A11584"/>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qFormat/>
    <w:rsid w:val="00A11584"/>
    <w:rPr>
      <w:rFonts w:ascii="Times New Roman" w:eastAsia="宋体" w:hAnsi="Times New Roman" w:cs="Times New Roman"/>
      <w:sz w:val="18"/>
      <w:szCs w:val="18"/>
    </w:rPr>
  </w:style>
  <w:style w:type="paragraph" w:customStyle="1" w:styleId="10">
    <w:name w:val="列出段落1"/>
    <w:basedOn w:val="a"/>
    <w:uiPriority w:val="34"/>
    <w:qFormat/>
    <w:rsid w:val="00A11584"/>
    <w:pPr>
      <w:ind w:firstLineChars="200" w:firstLine="420"/>
    </w:pPr>
    <w:rPr>
      <w:rFonts w:ascii="Times New Roman" w:eastAsia="宋体" w:hAnsi="Times New Roman" w:cs="Times New Roman"/>
      <w:szCs w:val="24"/>
    </w:rPr>
  </w:style>
  <w:style w:type="character" w:customStyle="1" w:styleId="font61">
    <w:name w:val="font61"/>
    <w:rsid w:val="00A11584"/>
    <w:rPr>
      <w:rFonts w:ascii="微软雅黑" w:eastAsia="微软雅黑" w:hAnsi="微软雅黑" w:cs="微软雅黑" w:hint="eastAsia"/>
      <w:b/>
      <w:color w:val="000000"/>
      <w:sz w:val="20"/>
      <w:szCs w:val="20"/>
      <w:u w:val="none"/>
    </w:rPr>
  </w:style>
  <w:style w:type="character" w:customStyle="1" w:styleId="font21">
    <w:name w:val="font21"/>
    <w:rsid w:val="00A11584"/>
    <w:rPr>
      <w:rFonts w:ascii="微软雅黑" w:eastAsia="微软雅黑" w:hAnsi="微软雅黑" w:cs="微软雅黑" w:hint="eastAsia"/>
      <w:b/>
      <w:color w:val="000000"/>
      <w:sz w:val="24"/>
      <w:szCs w:val="24"/>
      <w:u w:val="none"/>
    </w:rPr>
  </w:style>
  <w:style w:type="character" w:customStyle="1" w:styleId="font121">
    <w:name w:val="font121"/>
    <w:rsid w:val="00A11584"/>
    <w:rPr>
      <w:rFonts w:ascii="微软雅黑" w:eastAsia="微软雅黑" w:hAnsi="微软雅黑" w:cs="微软雅黑" w:hint="eastAsia"/>
      <w:b/>
      <w:color w:val="000000"/>
      <w:sz w:val="20"/>
      <w:szCs w:val="20"/>
      <w:u w:val="none"/>
    </w:rPr>
  </w:style>
  <w:style w:type="paragraph" w:styleId="a7">
    <w:name w:val="Balloon Text"/>
    <w:basedOn w:val="a"/>
    <w:link w:val="a8"/>
    <w:uiPriority w:val="99"/>
    <w:semiHidden/>
    <w:unhideWhenUsed/>
    <w:rsid w:val="00A11584"/>
    <w:rPr>
      <w:rFonts w:ascii="Times New Roman" w:eastAsia="宋体" w:hAnsi="Times New Roman" w:cs="Times New Roman"/>
      <w:sz w:val="18"/>
      <w:szCs w:val="18"/>
    </w:rPr>
  </w:style>
  <w:style w:type="character" w:customStyle="1" w:styleId="a8">
    <w:name w:val="批注框文本 字符"/>
    <w:basedOn w:val="a0"/>
    <w:link w:val="a7"/>
    <w:uiPriority w:val="99"/>
    <w:semiHidden/>
    <w:rsid w:val="00A11584"/>
    <w:rPr>
      <w:rFonts w:ascii="Times New Roman" w:eastAsia="宋体" w:hAnsi="Times New Roman" w:cs="Times New Roman"/>
      <w:sz w:val="18"/>
      <w:szCs w:val="18"/>
    </w:rPr>
  </w:style>
  <w:style w:type="character" w:styleId="a9">
    <w:name w:val="page number"/>
    <w:basedOn w:val="a0"/>
    <w:qFormat/>
    <w:rsid w:val="00FF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34F49-43DE-47C4-A15D-D8EEE886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28</Pages>
  <Words>1866</Words>
  <Characters>10640</Characters>
  <Application>Microsoft Office Word</Application>
  <DocSecurity>0</DocSecurity>
  <Lines>88</Lines>
  <Paragraphs>24</Paragraphs>
  <ScaleCrop>false</ScaleCrop>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王晓斌</dc:creator>
  <cp:lastModifiedBy>陈伟钊</cp:lastModifiedBy>
  <cp:revision>12</cp:revision>
  <dcterms:created xsi:type="dcterms:W3CDTF">2020-06-16T01:52:00Z</dcterms:created>
  <dcterms:modified xsi:type="dcterms:W3CDTF">2020-07-02T01:55:00Z</dcterms:modified>
</cp:coreProperties>
</file>